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10" w:type="dxa"/>
        <w:jc w:val="center"/>
        <w:tblLayout w:type="fixed"/>
        <w:tblLook w:val="0000" w:firstRow="0" w:lastRow="0" w:firstColumn="0" w:lastColumn="0" w:noHBand="0" w:noVBand="0"/>
      </w:tblPr>
      <w:tblGrid>
        <w:gridCol w:w="3227"/>
        <w:gridCol w:w="6183"/>
      </w:tblGrid>
      <w:tr w:rsidR="00BE23AB" w:rsidRPr="00BE23AB" w14:paraId="4489CF95" w14:textId="77777777" w:rsidTr="00943B78">
        <w:trPr>
          <w:trHeight w:val="1134"/>
          <w:jc w:val="center"/>
        </w:trPr>
        <w:tc>
          <w:tcPr>
            <w:tcW w:w="3227" w:type="dxa"/>
          </w:tcPr>
          <w:p w14:paraId="79A9668F" w14:textId="77777777" w:rsidR="00BE23AB" w:rsidRPr="00BE23AB" w:rsidRDefault="00BE23AB" w:rsidP="00BE23AB">
            <w:pPr>
              <w:spacing w:after="0" w:line="240" w:lineRule="auto"/>
              <w:jc w:val="center"/>
              <w:rPr>
                <w:rFonts w:ascii="Times New Roman" w:eastAsia="Calibri" w:hAnsi="Times New Roman" w:cs="Times New Roman"/>
                <w:b/>
                <w:bCs/>
                <w:sz w:val="28"/>
                <w:szCs w:val="26"/>
                <w:highlight w:val="white"/>
              </w:rPr>
            </w:pPr>
            <w:r w:rsidRPr="00BE23AB">
              <w:rPr>
                <w:rFonts w:ascii="Times New Roman" w:eastAsia="Calibri" w:hAnsi="Times New Roman" w:cs="Times New Roman"/>
                <w:b/>
                <w:bCs/>
                <w:sz w:val="28"/>
                <w:szCs w:val="26"/>
                <w:highlight w:val="white"/>
              </w:rPr>
              <w:t>BỘ CÔNG AN</w:t>
            </w:r>
          </w:p>
          <w:p w14:paraId="72D08211" w14:textId="77777777" w:rsidR="00BE23AB" w:rsidRPr="00BE23AB" w:rsidRDefault="00BE23AB" w:rsidP="00BE23AB">
            <w:pPr>
              <w:spacing w:after="0" w:line="240" w:lineRule="auto"/>
              <w:rPr>
                <w:rFonts w:ascii="Times New Roman" w:eastAsia="Calibri" w:hAnsi="Times New Roman" w:cs="Times New Roman"/>
                <w:b/>
                <w:bCs/>
                <w:sz w:val="28"/>
                <w:highlight w:val="white"/>
              </w:rPr>
            </w:pPr>
            <w:r w:rsidRPr="00BE23AB">
              <w:rPr>
                <w:rFonts w:ascii="Times New Roman" w:eastAsia="Calibri" w:hAnsi="Times New Roman" w:cs="Times New Roman"/>
                <w:b/>
                <w:bCs/>
                <w:noProof/>
                <w:sz w:val="28"/>
                <w:highlight w:val="white"/>
              </w:rPr>
              <mc:AlternateContent>
                <mc:Choice Requires="wps">
                  <w:drawing>
                    <wp:anchor distT="0" distB="0" distL="114300" distR="114300" simplePos="0" relativeHeight="251667456" behindDoc="0" locked="0" layoutInCell="1" allowOverlap="1" wp14:anchorId="0F7E11BC" wp14:editId="727B23B3">
                      <wp:simplePos x="0" y="0"/>
                      <wp:positionH relativeFrom="column">
                        <wp:posOffset>640715</wp:posOffset>
                      </wp:positionH>
                      <wp:positionV relativeFrom="paragraph">
                        <wp:posOffset>15240</wp:posOffset>
                      </wp:positionV>
                      <wp:extent cx="571500" cy="0"/>
                      <wp:effectExtent l="11430" t="12065" r="7620" b="69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0EB28435" id="Straight Connector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5pt,1.2pt" to="95.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FINHAIAADUEAAAOAAAAZHJzL2Uyb0RvYy54bWysU02P2yAQvVfqf0DcE9tpnE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fsjyFDtKbKyHFLc9Y5z9x3aNglFgKFVQjBTm+OB94&#10;kOIWEo6V3ggpY+elQkOJF/kkjwlOS8GCM4Q52+4radGRhNmJXywKPI9hVh8Ui2AdJ2x9tT0R8mLD&#10;5VIFPKgE6Fyty3D8WKSL9Xw9n46mk9l6NE3revRxU01Hs032lNcf6qqqs5+BWjYtOsEYV4HdbVCz&#10;6d8NwvXJXEbsPqp3GZK36FEvIHv7R9KxlaF7lznYa3be2luLYTZj8PUdheF/3IP9+NpXvwAAAP//&#10;AwBQSwMEFAAGAAgAAAAhAP0cxkLYAAAABwEAAA8AAABkcnMvZG93bnJldi54bWxMjsFOwzAQRO9I&#10;/QdrK3GpWrsBoTbEqSogNy4UENdtvCQR8TqN3Tbw9Ti9wPFpRjMv2wy2FSfqfeNYw3KhQBCXzjRc&#10;aXh7LeYrED4gG2wdk4Zv8rDJJ1cZpsad+YVOu1CJOMI+RQ11CF0qpS9rsugXriOO2afrLYaIfSVN&#10;j+c4bluZKHUnLTYcH2rs6KGm8mt3tBp88U6H4mdWztTHTeUoOTw+P6HW19Nhew8i0BD+yjDqR3XI&#10;o9PeHdl40UZWah2rGpJbEGO+Hnl/YZln8r9//gsAAP//AwBQSwECLQAUAAYACAAAACEAtoM4kv4A&#10;AADhAQAAEwAAAAAAAAAAAAAAAAAAAAAAW0NvbnRlbnRfVHlwZXNdLnhtbFBLAQItABQABgAIAAAA&#10;IQA4/SH/1gAAAJQBAAALAAAAAAAAAAAAAAAAAC8BAABfcmVscy8ucmVsc1BLAQItABQABgAIAAAA&#10;IQBAAFINHAIAADUEAAAOAAAAAAAAAAAAAAAAAC4CAABkcnMvZTJvRG9jLnhtbFBLAQItABQABgAI&#10;AAAAIQD9HMZC2AAAAAcBAAAPAAAAAAAAAAAAAAAAAHYEAABkcnMvZG93bnJldi54bWxQSwUGAAAA&#10;AAQABADzAAAAewUAAAAA&#10;"/>
                  </w:pict>
                </mc:Fallback>
              </mc:AlternateContent>
            </w:r>
          </w:p>
          <w:p w14:paraId="441ACBC6" w14:textId="77777777" w:rsidR="00BE23AB" w:rsidRPr="00BE23AB" w:rsidRDefault="00BE23AB" w:rsidP="00BE23AB">
            <w:pPr>
              <w:spacing w:after="0" w:line="240" w:lineRule="auto"/>
              <w:rPr>
                <w:rFonts w:ascii="Times New Roman" w:eastAsia="Calibri" w:hAnsi="Times New Roman" w:cs="Times New Roman"/>
                <w:bCs/>
                <w:sz w:val="28"/>
                <w:highlight w:val="white"/>
              </w:rPr>
            </w:pPr>
          </w:p>
          <w:p w14:paraId="53083FAC" w14:textId="56B344D5" w:rsidR="00BE23AB" w:rsidRPr="00BE23AB" w:rsidRDefault="00BE23AB" w:rsidP="006D6125">
            <w:pPr>
              <w:spacing w:after="0" w:line="240" w:lineRule="auto"/>
              <w:jc w:val="center"/>
              <w:rPr>
                <w:rFonts w:ascii="Times New Roman" w:eastAsia="Calibri" w:hAnsi="Times New Roman" w:cs="Times New Roman"/>
                <w:b/>
                <w:bCs/>
                <w:spacing w:val="-10"/>
                <w:sz w:val="28"/>
                <w:szCs w:val="28"/>
                <w:highlight w:val="white"/>
              </w:rPr>
            </w:pPr>
            <w:r w:rsidRPr="00BE23AB">
              <w:rPr>
                <w:rFonts w:ascii="Times New Roman" w:eastAsia="Calibri" w:hAnsi="Times New Roman" w:cs="Times New Roman"/>
                <w:bCs/>
                <w:sz w:val="28"/>
                <w:szCs w:val="28"/>
                <w:highlight w:val="white"/>
              </w:rPr>
              <w:t>Số</w:t>
            </w:r>
            <w:r w:rsidR="006D6125">
              <w:rPr>
                <w:rFonts w:ascii="Times New Roman" w:eastAsia="Calibri" w:hAnsi="Times New Roman" w:cs="Times New Roman"/>
                <w:bCs/>
                <w:sz w:val="28"/>
                <w:szCs w:val="28"/>
                <w:highlight w:val="white"/>
              </w:rPr>
              <w:t>: 132</w:t>
            </w:r>
            <w:r w:rsidRPr="00BE23AB">
              <w:rPr>
                <w:rFonts w:ascii="Times New Roman" w:eastAsia="Calibri" w:hAnsi="Times New Roman" w:cs="Times New Roman"/>
                <w:bCs/>
                <w:sz w:val="28"/>
                <w:szCs w:val="28"/>
                <w:highlight w:val="white"/>
              </w:rPr>
              <w:t>/BC-BCA-C06</w:t>
            </w:r>
          </w:p>
        </w:tc>
        <w:tc>
          <w:tcPr>
            <w:tcW w:w="6183" w:type="dxa"/>
          </w:tcPr>
          <w:p w14:paraId="7E7F9407" w14:textId="77777777" w:rsidR="00BE23AB" w:rsidRPr="00BE23AB" w:rsidRDefault="00BE23AB" w:rsidP="00BE23AB">
            <w:pPr>
              <w:spacing w:after="0" w:line="240" w:lineRule="auto"/>
              <w:jc w:val="center"/>
              <w:rPr>
                <w:rFonts w:ascii="Times New Roman" w:eastAsia="Calibri" w:hAnsi="Times New Roman" w:cs="Times New Roman"/>
                <w:b/>
                <w:bCs/>
                <w:sz w:val="28"/>
                <w:szCs w:val="26"/>
                <w:highlight w:val="white"/>
              </w:rPr>
            </w:pPr>
            <w:r w:rsidRPr="00BE23AB">
              <w:rPr>
                <w:rFonts w:ascii="Times New Roman" w:eastAsia="Calibri" w:hAnsi="Times New Roman" w:cs="Times New Roman"/>
                <w:b/>
                <w:bCs/>
                <w:sz w:val="28"/>
                <w:szCs w:val="26"/>
                <w:highlight w:val="white"/>
              </w:rPr>
              <w:t>CỘNG HOÀ XÃ HỘI CHỦ NGHĨA VIỆT NAM</w:t>
            </w:r>
          </w:p>
          <w:p w14:paraId="7F5EDBFB" w14:textId="77777777" w:rsidR="00BE23AB" w:rsidRPr="00BE23AB" w:rsidRDefault="00BE23AB" w:rsidP="00BE23AB">
            <w:pPr>
              <w:spacing w:after="0" w:line="240" w:lineRule="auto"/>
              <w:jc w:val="center"/>
              <w:rPr>
                <w:rFonts w:ascii="Times New Roman" w:eastAsia="Calibri" w:hAnsi="Times New Roman" w:cs="Times New Roman"/>
                <w:b/>
                <w:bCs/>
                <w:sz w:val="28"/>
                <w:highlight w:val="white"/>
              </w:rPr>
            </w:pPr>
            <w:r w:rsidRPr="00BE23AB">
              <w:rPr>
                <w:rFonts w:ascii="Times New Roman" w:eastAsia="Calibri" w:hAnsi="Times New Roman" w:cs="Times New Roman"/>
                <w:b/>
                <w:bCs/>
                <w:sz w:val="28"/>
                <w:highlight w:val="white"/>
              </w:rPr>
              <w:t>Độc lập - Tự do - Hạnh phúc</w:t>
            </w:r>
          </w:p>
          <w:p w14:paraId="752A2DBB" w14:textId="77777777" w:rsidR="00BE23AB" w:rsidRPr="00BE23AB" w:rsidRDefault="00BE23AB" w:rsidP="00BE23AB">
            <w:pPr>
              <w:spacing w:after="0" w:line="240" w:lineRule="auto"/>
              <w:rPr>
                <w:rFonts w:ascii="Times New Roman" w:eastAsia="Calibri" w:hAnsi="Times New Roman" w:cs="Times New Roman"/>
                <w:bCs/>
                <w:sz w:val="28"/>
                <w:szCs w:val="28"/>
                <w:highlight w:val="white"/>
              </w:rPr>
            </w:pPr>
            <w:r w:rsidRPr="00BE23AB">
              <w:rPr>
                <w:rFonts w:ascii="Times New Roman" w:eastAsia="Calibri" w:hAnsi="Times New Roman" w:cs="Times New Roman"/>
                <w:bCs/>
                <w:noProof/>
                <w:sz w:val="28"/>
                <w:highlight w:val="white"/>
              </w:rPr>
              <mc:AlternateContent>
                <mc:Choice Requires="wps">
                  <w:drawing>
                    <wp:anchor distT="0" distB="0" distL="114300" distR="114300" simplePos="0" relativeHeight="251668480" behindDoc="0" locked="0" layoutInCell="1" allowOverlap="1" wp14:anchorId="79157206" wp14:editId="46C454E1">
                      <wp:simplePos x="0" y="0"/>
                      <wp:positionH relativeFrom="column">
                        <wp:posOffset>840740</wp:posOffset>
                      </wp:positionH>
                      <wp:positionV relativeFrom="paragraph">
                        <wp:posOffset>37465</wp:posOffset>
                      </wp:positionV>
                      <wp:extent cx="2057400" cy="0"/>
                      <wp:effectExtent l="12700" t="10160" r="6350"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009027D8" id="Straight Connector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pt,2.95pt" to="228.2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GYf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B+Bzjv2gAAAAcBAAAPAAAAZHJzL2Rvd25yZXYueG1sTI5NT8MwEETv&#10;SPwHa5G4VNQh/RCEOBUCcuuFAuK6jZckIl6nsdsGfn0XLnB8mtHMy1ej69SBhtB6NnA9TUARV962&#10;XBt4fSmvbkCFiGyx80wGvijAqjg/yzGz/sjPdNjEWskIhwwNNDH2mdahashhmPqeWLIPPziMgkOt&#10;7YBHGXedTpNkqR22LA8N9vTQUPW52TsDoXyjXfk9qSbJ+6z2lO4e109ozOXFeH8HKtIY/8rwoy/q&#10;UIjT1u/ZBtUJz9K5VA0sbkFJPl8shbe/rItc//cvTgAAAP//AwBQSwECLQAUAAYACAAAACEAtoM4&#10;kv4AAADhAQAAEwAAAAAAAAAAAAAAAAAAAAAAW0NvbnRlbnRfVHlwZXNdLnhtbFBLAQItABQABgAI&#10;AAAAIQA4/SH/1gAAAJQBAAALAAAAAAAAAAAAAAAAAC8BAABfcmVscy8ucmVsc1BLAQItABQABgAI&#10;AAAAIQBzGGYfHQIAADYEAAAOAAAAAAAAAAAAAAAAAC4CAABkcnMvZTJvRG9jLnhtbFBLAQItABQA&#10;BgAIAAAAIQB+Bzjv2gAAAAcBAAAPAAAAAAAAAAAAAAAAAHcEAABkcnMvZG93bnJldi54bWxQSwUG&#10;AAAAAAQABADzAAAAfgUAAAAA&#10;"/>
                  </w:pict>
                </mc:Fallback>
              </mc:AlternateContent>
            </w:r>
          </w:p>
          <w:p w14:paraId="6E296162" w14:textId="19D9C2B0" w:rsidR="00BE23AB" w:rsidRPr="00BE23AB" w:rsidRDefault="00BE23AB" w:rsidP="006D6125">
            <w:pPr>
              <w:spacing w:after="0" w:line="240" w:lineRule="auto"/>
              <w:jc w:val="center"/>
              <w:rPr>
                <w:rFonts w:ascii="Times New Roman" w:eastAsia="Calibri" w:hAnsi="Times New Roman" w:cs="Times New Roman"/>
                <w:bCs/>
                <w:i/>
                <w:sz w:val="28"/>
                <w:highlight w:val="white"/>
              </w:rPr>
            </w:pPr>
            <w:r w:rsidRPr="00BE23AB">
              <w:rPr>
                <w:rFonts w:ascii="Times New Roman" w:eastAsia="Calibri" w:hAnsi="Times New Roman" w:cs="Times New Roman"/>
                <w:bCs/>
                <w:i/>
                <w:sz w:val="28"/>
                <w:szCs w:val="28"/>
                <w:highlight w:val="white"/>
              </w:rPr>
              <w:t xml:space="preserve">Hà Nội, ngày </w:t>
            </w:r>
            <w:r w:rsidR="006D6125">
              <w:rPr>
                <w:rFonts w:ascii="Times New Roman" w:eastAsia="Calibri" w:hAnsi="Times New Roman" w:cs="Times New Roman"/>
                <w:bCs/>
                <w:i/>
                <w:sz w:val="28"/>
                <w:szCs w:val="28"/>
                <w:highlight w:val="white"/>
              </w:rPr>
              <w:t>16</w:t>
            </w:r>
            <w:r w:rsidRPr="00BE23AB">
              <w:rPr>
                <w:rFonts w:ascii="Times New Roman" w:eastAsia="Calibri" w:hAnsi="Times New Roman" w:cs="Times New Roman"/>
                <w:bCs/>
                <w:i/>
                <w:sz w:val="28"/>
                <w:szCs w:val="28"/>
                <w:highlight w:val="white"/>
              </w:rPr>
              <w:t xml:space="preserve"> </w:t>
            </w:r>
            <w:r w:rsidRPr="00BE23AB">
              <w:rPr>
                <w:rFonts w:ascii="Times New Roman" w:eastAsia="Calibri" w:hAnsi="Times New Roman" w:cs="Times New Roman"/>
                <w:bCs/>
                <w:i/>
                <w:sz w:val="28"/>
                <w:szCs w:val="28"/>
                <w:highlight w:val="white"/>
                <w:u w:color="FF0000"/>
              </w:rPr>
              <w:t xml:space="preserve">tháng </w:t>
            </w:r>
            <w:r w:rsidR="00E7147A">
              <w:rPr>
                <w:rFonts w:ascii="Times New Roman" w:eastAsia="Calibri" w:hAnsi="Times New Roman" w:cs="Times New Roman"/>
                <w:bCs/>
                <w:i/>
                <w:sz w:val="28"/>
                <w:szCs w:val="28"/>
                <w:highlight w:val="white"/>
                <w:u w:color="FF0000"/>
              </w:rPr>
              <w:t>01</w:t>
            </w:r>
            <w:r w:rsidRPr="00BE23AB">
              <w:rPr>
                <w:rFonts w:ascii="Times New Roman" w:eastAsia="Calibri" w:hAnsi="Times New Roman" w:cs="Times New Roman"/>
                <w:bCs/>
                <w:i/>
                <w:sz w:val="28"/>
                <w:szCs w:val="28"/>
                <w:highlight w:val="white"/>
                <w:u w:color="FF0000"/>
              </w:rPr>
              <w:t xml:space="preserve"> năm</w:t>
            </w:r>
            <w:r w:rsidRPr="00BE23AB">
              <w:rPr>
                <w:rFonts w:ascii="Times New Roman" w:eastAsia="Calibri" w:hAnsi="Times New Roman" w:cs="Times New Roman"/>
                <w:bCs/>
                <w:i/>
                <w:sz w:val="28"/>
                <w:szCs w:val="28"/>
                <w:highlight w:val="white"/>
              </w:rPr>
              <w:t xml:space="preserve"> 202</w:t>
            </w:r>
            <w:r w:rsidR="008B09A3">
              <w:rPr>
                <w:rFonts w:ascii="Times New Roman" w:eastAsia="Calibri" w:hAnsi="Times New Roman" w:cs="Times New Roman"/>
                <w:bCs/>
                <w:i/>
                <w:sz w:val="28"/>
                <w:szCs w:val="28"/>
                <w:highlight w:val="white"/>
              </w:rPr>
              <w:t>4</w:t>
            </w:r>
          </w:p>
        </w:tc>
      </w:tr>
    </w:tbl>
    <w:p w14:paraId="75ED5F04" w14:textId="77777777" w:rsidR="00BE23AB" w:rsidRDefault="00BE23AB" w:rsidP="009B7865">
      <w:pPr>
        <w:spacing w:after="0" w:line="240" w:lineRule="auto"/>
        <w:jc w:val="center"/>
        <w:rPr>
          <w:rFonts w:ascii="Times New Roman Bold" w:eastAsia="Times New Roman" w:hAnsi="Times New Roman Bold" w:cs="Times New Roman"/>
          <w:b/>
          <w:sz w:val="28"/>
          <w:szCs w:val="28"/>
          <w:lang w:val="en-GB"/>
        </w:rPr>
      </w:pPr>
    </w:p>
    <w:p w14:paraId="3D3669BD" w14:textId="77777777" w:rsidR="00C2150D" w:rsidRDefault="00C2150D" w:rsidP="00C2150D">
      <w:pPr>
        <w:spacing w:after="0" w:line="240" w:lineRule="auto"/>
        <w:jc w:val="both"/>
        <w:rPr>
          <w:rFonts w:ascii="Times New Roman Bold" w:eastAsia="Times New Roman" w:hAnsi="Times New Roman Bold" w:cs="Times New Roman"/>
          <w:b/>
          <w:sz w:val="28"/>
          <w:szCs w:val="28"/>
          <w:lang w:val="en-GB"/>
        </w:rPr>
      </w:pPr>
    </w:p>
    <w:p w14:paraId="2E631F21" w14:textId="77777777" w:rsidR="008809B3" w:rsidRPr="004F6062" w:rsidRDefault="00BE23AB" w:rsidP="009B7865">
      <w:pPr>
        <w:spacing w:after="0" w:line="240" w:lineRule="auto"/>
        <w:jc w:val="center"/>
        <w:rPr>
          <w:rFonts w:ascii="Times New Roman Bold" w:hAnsi="Times New Roman Bold" w:cs="Times New Roman"/>
          <w:b/>
          <w:sz w:val="28"/>
          <w:szCs w:val="28"/>
        </w:rPr>
      </w:pPr>
      <w:r>
        <w:rPr>
          <w:rFonts w:ascii="Times New Roman Bold" w:eastAsia="Times New Roman" w:hAnsi="Times New Roman Bold" w:cs="Times New Roman"/>
          <w:b/>
          <w:sz w:val="28"/>
          <w:szCs w:val="28"/>
          <w:lang w:val="en-GB"/>
        </w:rPr>
        <w:t>BÁO CÁO</w:t>
      </w:r>
    </w:p>
    <w:p w14:paraId="2BAE0670" w14:textId="77777777" w:rsidR="00BE23AB" w:rsidRDefault="00BE23AB" w:rsidP="009B7865">
      <w:pPr>
        <w:spacing w:after="0" w:line="240" w:lineRule="auto"/>
        <w:jc w:val="center"/>
        <w:rPr>
          <w:rFonts w:ascii="Times New Roman Bold" w:hAnsi="Times New Roman Bold" w:cs="Times New Roman"/>
          <w:b/>
          <w:sz w:val="28"/>
          <w:szCs w:val="28"/>
        </w:rPr>
      </w:pPr>
      <w:r>
        <w:rPr>
          <w:rFonts w:ascii="Times New Roman Bold" w:hAnsi="Times New Roman Bold" w:cs="Times New Roman"/>
          <w:b/>
          <w:sz w:val="28"/>
          <w:szCs w:val="28"/>
        </w:rPr>
        <w:t xml:space="preserve">Kết quả nghiên cứu pháp luật </w:t>
      </w:r>
      <w:r w:rsidR="009B7865" w:rsidRPr="004F6062">
        <w:rPr>
          <w:rFonts w:ascii="Times New Roman Bold" w:hAnsi="Times New Roman Bold" w:cs="Times New Roman"/>
          <w:b/>
          <w:sz w:val="28"/>
          <w:szCs w:val="28"/>
        </w:rPr>
        <w:t>về quản lý,</w:t>
      </w:r>
      <w:r w:rsidR="00B64325" w:rsidRPr="004F6062">
        <w:rPr>
          <w:rFonts w:ascii="Times New Roman Bold" w:hAnsi="Times New Roman Bold" w:cs="Times New Roman"/>
          <w:b/>
          <w:sz w:val="28"/>
          <w:szCs w:val="28"/>
        </w:rPr>
        <w:t xml:space="preserve"> </w:t>
      </w:r>
      <w:r w:rsidR="009B7865" w:rsidRPr="004F6062">
        <w:rPr>
          <w:rFonts w:ascii="Times New Roman Bold" w:hAnsi="Times New Roman Bold" w:cs="Times New Roman"/>
          <w:b/>
          <w:sz w:val="28"/>
          <w:szCs w:val="28"/>
        </w:rPr>
        <w:t>sử dụng</w:t>
      </w:r>
      <w:r>
        <w:rPr>
          <w:rFonts w:ascii="Times New Roman Bold" w:hAnsi="Times New Roman Bold" w:cs="Times New Roman"/>
          <w:b/>
          <w:sz w:val="28"/>
          <w:szCs w:val="28"/>
        </w:rPr>
        <w:t xml:space="preserve"> </w:t>
      </w:r>
      <w:r w:rsidR="009B7865" w:rsidRPr="004F6062">
        <w:rPr>
          <w:rFonts w:ascii="Times New Roman Bold" w:hAnsi="Times New Roman Bold" w:cs="Times New Roman"/>
          <w:b/>
          <w:sz w:val="28"/>
          <w:szCs w:val="28"/>
        </w:rPr>
        <w:t xml:space="preserve">vũ khí, </w:t>
      </w:r>
    </w:p>
    <w:p w14:paraId="4E39BB2C" w14:textId="77777777" w:rsidR="009B7865" w:rsidRPr="004F6062" w:rsidRDefault="009B7865" w:rsidP="009B7865">
      <w:pPr>
        <w:spacing w:after="0" w:line="240" w:lineRule="auto"/>
        <w:jc w:val="center"/>
        <w:rPr>
          <w:rFonts w:ascii="Times New Roman Bold" w:hAnsi="Times New Roman Bold" w:cs="Times New Roman"/>
          <w:b/>
          <w:sz w:val="28"/>
          <w:szCs w:val="28"/>
        </w:rPr>
      </w:pPr>
      <w:proofErr w:type="gramStart"/>
      <w:r w:rsidRPr="004F6062">
        <w:rPr>
          <w:rFonts w:ascii="Times New Roman Bold" w:hAnsi="Times New Roman Bold" w:cs="Times New Roman"/>
          <w:b/>
          <w:sz w:val="28"/>
          <w:szCs w:val="28"/>
        </w:rPr>
        <w:t>vật</w:t>
      </w:r>
      <w:proofErr w:type="gramEnd"/>
      <w:r w:rsidRPr="004F6062">
        <w:rPr>
          <w:rFonts w:ascii="Times New Roman Bold" w:hAnsi="Times New Roman Bold" w:cs="Times New Roman"/>
          <w:b/>
          <w:sz w:val="28"/>
          <w:szCs w:val="28"/>
        </w:rPr>
        <w:t xml:space="preserve"> liệu nổ và công cụ hỗ trợ</w:t>
      </w:r>
      <w:r w:rsidR="00B64325" w:rsidRPr="004F6062">
        <w:rPr>
          <w:rFonts w:ascii="Times New Roman Bold" w:hAnsi="Times New Roman Bold" w:cs="Times New Roman"/>
          <w:b/>
          <w:sz w:val="28"/>
          <w:szCs w:val="28"/>
        </w:rPr>
        <w:t xml:space="preserve"> của một số nước trên </w:t>
      </w:r>
      <w:r w:rsidR="00303541" w:rsidRPr="004F6062">
        <w:rPr>
          <w:rFonts w:ascii="Times New Roman Bold" w:hAnsi="Times New Roman Bold" w:cs="Times New Roman"/>
          <w:b/>
          <w:sz w:val="28"/>
          <w:szCs w:val="28"/>
        </w:rPr>
        <w:t>Thế giới</w:t>
      </w:r>
    </w:p>
    <w:p w14:paraId="17CE6193" w14:textId="77777777" w:rsidR="009A6F63" w:rsidRDefault="00BE23AB" w:rsidP="009B7865">
      <w:pPr>
        <w:spacing w:after="0" w:line="240" w:lineRule="auto"/>
        <w:jc w:val="center"/>
        <w:rPr>
          <w:rFonts w:ascii="Times New Roman" w:hAnsi="Times New Roman" w:cs="Times New Roman"/>
          <w:b/>
          <w:sz w:val="28"/>
          <w:szCs w:val="28"/>
        </w:rPr>
      </w:pPr>
      <w:r w:rsidRPr="00E0216C">
        <w:rPr>
          <w:noProof/>
          <w:sz w:val="10"/>
          <w:szCs w:val="10"/>
        </w:rPr>
        <mc:AlternateContent>
          <mc:Choice Requires="wps">
            <w:drawing>
              <wp:anchor distT="4294967295" distB="4294967295" distL="114300" distR="114300" simplePos="0" relativeHeight="251662336" behindDoc="0" locked="0" layoutInCell="1" allowOverlap="1" wp14:anchorId="74F90996" wp14:editId="10F1B522">
                <wp:simplePos x="0" y="0"/>
                <wp:positionH relativeFrom="column">
                  <wp:posOffset>2263140</wp:posOffset>
                </wp:positionH>
                <wp:positionV relativeFrom="paragraph">
                  <wp:posOffset>15240</wp:posOffset>
                </wp:positionV>
                <wp:extent cx="132397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3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03338B88" id="Straight Connector 3"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8.2pt,1.2pt" to="282.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QYOJAIAAEAEAAAOAAAAZHJzL2Uyb0RvYy54bWysU02P2yAQvVfqf0DcE9v52E2sOKvKTnrZ&#10;diNl2zsBbKNiQEDiRFX/ewfy0Wx7qar6gAdm5vHmzbB4OnYSHbh1QqsCZ8MUI66oZkI1Bf7yuh7M&#10;MHKeKEakVrzAJ+7w0/L9u0Vvcj7SrZaMWwQgyuW9KXDrvcmTxNGWd8QNteEKnLW2HfGwtU3CLOkB&#10;vZPJKE0fkl5bZqym3Dk4rc5OvIz4dc2pf6lrxz2SBQZuPq42rruwJssFyRtLTCvohQb5BxYdEQou&#10;vUFVxBO0t+IPqE5Qq52u/ZDqLtF1LSiPNUA1WfpbNduWGB5rAXGcucnk/h8s/XzYWCRYgccYKdJB&#10;i7beEtG0HpVaKRBQWzQOOvXG5RBeqo0NldKj2ppnTb85pHTZEtXwyPf1ZAAkCxnJm5SwcQZu2/Wf&#10;NIMYsvc6inasbYdqKczXkBjAQRh0jF063brEjx5ROMzGo/H8cYoRvfoSkgeIkGis8x+57lAwCiyF&#10;CgKSnByenQ+UfoWEY6XXQso4BFKhvsDz6WgaE5yWggVnCHO22ZXSogMJYxS/WB947sOs3isWwVpO&#10;2OpieyLk2YbLpQp4UArQuVjnOfk+T+er2Wo2GUxGD6vBJK2qwYd1ORk8rLPHaTWuyrLKfgRq2SRv&#10;BWNcBXbXmc0mfzcTl9dznrbb1N5kSN6iR72A7PUfSceuhkaeR2Kn2Wljr92GMY3BlycV3sH9Huz7&#10;h7/8CQAA//8DAFBLAwQUAAYACAAAACEAAmxbCNoAAAAHAQAADwAAAGRycy9kb3ducmV2LnhtbEyO&#10;QUvDQBCF70L/wzIFb3ZjqsXGbEop1YsgWNOeN9kxCe7Ohuw2jf/e0Yueho/3ePPlm8lZMeIQOk8K&#10;bhcJCKTam44aBeX7080DiBA1GW09oYIvDLApZle5zoy/0BuOh9gIHqGQaQVtjH0mZahbdDosfI/E&#10;2YcfnI6MQyPNoC887qxMk2Qlne6IP7S6x12L9efh7BRsTy/75etYOW/NuimPxpXJc6rU9XzaPoKI&#10;OMW/MvzoszoU7FT5M5kgrILl/eqOqwpSPpwzrkFUvyyLXP73L74BAAD//wMAUEsBAi0AFAAGAAgA&#10;AAAhALaDOJL+AAAA4QEAABMAAAAAAAAAAAAAAAAAAAAAAFtDb250ZW50X1R5cGVzXS54bWxQSwEC&#10;LQAUAAYACAAAACEAOP0h/9YAAACUAQAACwAAAAAAAAAAAAAAAAAvAQAAX3JlbHMvLnJlbHNQSwEC&#10;LQAUAAYACAAAACEAmZEGDiQCAABABAAADgAAAAAAAAAAAAAAAAAuAgAAZHJzL2Uyb0RvYy54bWxQ&#10;SwECLQAUAAYACAAAACEAAmxbCNoAAAAHAQAADwAAAAAAAAAAAAAAAAB+BAAAZHJzL2Rvd25yZXYu&#10;eG1sUEsFBgAAAAAEAAQA8wAAAIUFAAAAAA==&#10;"/>
            </w:pict>
          </mc:Fallback>
        </mc:AlternateContent>
      </w:r>
    </w:p>
    <w:p w14:paraId="181B8484" w14:textId="77777777" w:rsidR="003714F4" w:rsidRPr="00295D03" w:rsidRDefault="003714F4" w:rsidP="009B7C38">
      <w:pPr>
        <w:spacing w:after="120" w:line="240" w:lineRule="auto"/>
        <w:jc w:val="center"/>
        <w:rPr>
          <w:rFonts w:ascii="Times New Roman" w:hAnsi="Times New Roman" w:cs="Times New Roman"/>
          <w:spacing w:val="2"/>
          <w:sz w:val="16"/>
          <w:szCs w:val="28"/>
        </w:rPr>
      </w:pPr>
    </w:p>
    <w:p w14:paraId="7420C1F7" w14:textId="11EB538C" w:rsidR="009B7C38" w:rsidRPr="009B7C38" w:rsidRDefault="009B7C38" w:rsidP="009B7C38">
      <w:pPr>
        <w:spacing w:after="120" w:line="240" w:lineRule="auto"/>
        <w:jc w:val="center"/>
        <w:rPr>
          <w:rFonts w:ascii="Times New Roman" w:hAnsi="Times New Roman" w:cs="Times New Roman"/>
          <w:spacing w:val="2"/>
          <w:sz w:val="28"/>
          <w:szCs w:val="28"/>
        </w:rPr>
      </w:pPr>
      <w:r w:rsidRPr="009B7C38">
        <w:rPr>
          <w:rFonts w:ascii="Times New Roman" w:hAnsi="Times New Roman" w:cs="Times New Roman"/>
          <w:spacing w:val="2"/>
          <w:sz w:val="28"/>
          <w:szCs w:val="28"/>
        </w:rPr>
        <w:t>Kính gửi: Chính phủ</w:t>
      </w:r>
    </w:p>
    <w:p w14:paraId="0BF0DC4F" w14:textId="77777777" w:rsidR="009B7C38" w:rsidRPr="009B7C38" w:rsidRDefault="009B7C38" w:rsidP="009B7C38">
      <w:pPr>
        <w:spacing w:before="120" w:after="120" w:line="240" w:lineRule="auto"/>
        <w:jc w:val="center"/>
        <w:rPr>
          <w:rFonts w:ascii="Times New Roman" w:hAnsi="Times New Roman" w:cs="Times New Roman"/>
          <w:b/>
          <w:spacing w:val="2"/>
          <w:sz w:val="6"/>
          <w:szCs w:val="28"/>
        </w:rPr>
      </w:pPr>
    </w:p>
    <w:p w14:paraId="044C9B5D" w14:textId="77777777" w:rsidR="00E95A0E" w:rsidRPr="00AB4306" w:rsidRDefault="00E95A0E" w:rsidP="009B7C38">
      <w:pPr>
        <w:spacing w:before="120" w:after="120" w:line="240" w:lineRule="auto"/>
        <w:ind w:firstLine="720"/>
        <w:jc w:val="both"/>
        <w:rPr>
          <w:rFonts w:ascii="Times New Roman" w:hAnsi="Times New Roman" w:cs="Times New Roman"/>
          <w:sz w:val="12"/>
          <w:szCs w:val="28"/>
        </w:rPr>
      </w:pPr>
    </w:p>
    <w:p w14:paraId="63820F07" w14:textId="2D536A46" w:rsidR="008E543D" w:rsidRPr="002F4257" w:rsidRDefault="008E543D" w:rsidP="009B7C38">
      <w:pPr>
        <w:spacing w:before="120" w:after="120" w:line="240" w:lineRule="auto"/>
        <w:ind w:firstLine="720"/>
        <w:jc w:val="both"/>
        <w:rPr>
          <w:rFonts w:ascii="Times New Roman" w:hAnsi="Times New Roman" w:cs="Times New Roman"/>
          <w:sz w:val="28"/>
          <w:szCs w:val="28"/>
        </w:rPr>
      </w:pPr>
      <w:r w:rsidRPr="002F4257">
        <w:rPr>
          <w:rFonts w:ascii="Times New Roman" w:hAnsi="Times New Roman" w:cs="Times New Roman"/>
          <w:sz w:val="28"/>
          <w:szCs w:val="28"/>
        </w:rPr>
        <w:t>Ngày 18/12/2023, t</w:t>
      </w:r>
      <w:r w:rsidR="005A79F4" w:rsidRPr="002F4257">
        <w:rPr>
          <w:rFonts w:ascii="Times New Roman" w:hAnsi="Times New Roman" w:cs="Times New Roman"/>
          <w:sz w:val="28"/>
          <w:szCs w:val="28"/>
        </w:rPr>
        <w:t xml:space="preserve">ại </w:t>
      </w:r>
      <w:r w:rsidRPr="002F4257">
        <w:rPr>
          <w:rFonts w:ascii="Times New Roman" w:hAnsi="Times New Roman" w:cs="Times New Roman"/>
          <w:sz w:val="28"/>
          <w:szCs w:val="28"/>
        </w:rPr>
        <w:t>P</w:t>
      </w:r>
      <w:r w:rsidR="005A79F4" w:rsidRPr="002F4257">
        <w:rPr>
          <w:rFonts w:ascii="Times New Roman" w:hAnsi="Times New Roman" w:cs="Times New Roman"/>
          <w:sz w:val="28"/>
          <w:szCs w:val="28"/>
        </w:rPr>
        <w:t>hiên họp thứ 28</w:t>
      </w:r>
      <w:r w:rsidRPr="002F4257">
        <w:rPr>
          <w:rFonts w:ascii="Times New Roman" w:hAnsi="Times New Roman" w:cs="Times New Roman"/>
          <w:sz w:val="28"/>
          <w:szCs w:val="28"/>
        </w:rPr>
        <w:t>,</w:t>
      </w:r>
      <w:r w:rsidR="005A79F4" w:rsidRPr="002F4257">
        <w:rPr>
          <w:rFonts w:ascii="Times New Roman" w:hAnsi="Times New Roman" w:cs="Times New Roman"/>
          <w:sz w:val="28"/>
          <w:szCs w:val="28"/>
        </w:rPr>
        <w:t xml:space="preserve"> Ủy ban Thường vụ Quốc hộ</w:t>
      </w:r>
      <w:r w:rsidRPr="002F4257">
        <w:rPr>
          <w:rFonts w:ascii="Times New Roman" w:hAnsi="Times New Roman" w:cs="Times New Roman"/>
          <w:sz w:val="28"/>
          <w:szCs w:val="28"/>
        </w:rPr>
        <w:t xml:space="preserve">i đã thống nhất </w:t>
      </w:r>
      <w:r w:rsidR="005A79F4" w:rsidRPr="002F4257">
        <w:rPr>
          <w:rFonts w:ascii="Times New Roman" w:hAnsi="Times New Roman" w:cs="Times New Roman"/>
          <w:sz w:val="28"/>
          <w:szCs w:val="28"/>
        </w:rPr>
        <w:t>bổ sung Dự án Luật Quản lý vũ khí, vật liệu nổ và công cụ hỗ trợ</w:t>
      </w:r>
      <w:r w:rsidR="005A79F4" w:rsidRPr="002F4257">
        <w:rPr>
          <w:rFonts w:ascii="Times New Roman" w:hAnsi="Times New Roman" w:cs="Times New Roman"/>
          <w:b/>
          <w:sz w:val="28"/>
          <w:szCs w:val="28"/>
        </w:rPr>
        <w:t xml:space="preserve"> </w:t>
      </w:r>
      <w:r w:rsidR="005A79F4" w:rsidRPr="002F4257">
        <w:rPr>
          <w:rFonts w:ascii="Times New Roman" w:hAnsi="Times New Roman" w:cs="Times New Roman"/>
          <w:sz w:val="28"/>
          <w:szCs w:val="28"/>
        </w:rPr>
        <w:t>(sửa đổi) vào chương trình xây dựng luật, pháp lệnh năm 2024, trình Quốc hội cho ý kiến tại Kỳ họp thứ</w:t>
      </w:r>
      <w:r w:rsidR="009A6F63" w:rsidRPr="002F4257">
        <w:rPr>
          <w:rFonts w:ascii="Times New Roman" w:hAnsi="Times New Roman" w:cs="Times New Roman"/>
          <w:sz w:val="28"/>
          <w:szCs w:val="28"/>
        </w:rPr>
        <w:t xml:space="preserve"> 7 và xem xét thông qua</w:t>
      </w:r>
      <w:r w:rsidR="005A79F4" w:rsidRPr="002F4257">
        <w:rPr>
          <w:rFonts w:ascii="Times New Roman" w:hAnsi="Times New Roman" w:cs="Times New Roman"/>
          <w:sz w:val="28"/>
          <w:szCs w:val="28"/>
        </w:rPr>
        <w:t xml:space="preserve"> tại Kỳ họp thứ 8. </w:t>
      </w:r>
      <w:r w:rsidRPr="002F4257">
        <w:rPr>
          <w:rFonts w:ascii="Times New Roman" w:hAnsi="Times New Roman" w:cs="Times New Roman"/>
          <w:sz w:val="28"/>
          <w:szCs w:val="28"/>
        </w:rPr>
        <w:t>Với mục tiêu hoàn thiện hệ thống pháp luật về quản lý, sử dụng vũ khí, vật liệu nổ và công cụ hỗ trợ, bảo đảm thống nhất với hệ thống pháp luật Việt Nam và tiếp thu những kinh nghiệm về quản lý, sử dụng vũ khí, vật liệu nổ và công cụ hỗ trợ của một số nước trên thế giới, Bộ Công an đã rà soát, dị</w:t>
      </w:r>
      <w:r w:rsidR="00F444F1" w:rsidRPr="002F4257">
        <w:rPr>
          <w:rFonts w:ascii="Times New Roman" w:hAnsi="Times New Roman" w:cs="Times New Roman"/>
          <w:sz w:val="28"/>
          <w:szCs w:val="28"/>
        </w:rPr>
        <w:t>ch, nghiên</w:t>
      </w:r>
      <w:r w:rsidRPr="002F4257">
        <w:rPr>
          <w:rFonts w:ascii="Times New Roman" w:hAnsi="Times New Roman" w:cs="Times New Roman"/>
          <w:sz w:val="28"/>
          <w:szCs w:val="28"/>
        </w:rPr>
        <w:t xml:space="preserve"> cứu và tổng hợ</w:t>
      </w:r>
      <w:r w:rsidR="00F444F1" w:rsidRPr="002F4257">
        <w:rPr>
          <w:rFonts w:ascii="Times New Roman" w:hAnsi="Times New Roman" w:cs="Times New Roman"/>
          <w:sz w:val="28"/>
          <w:szCs w:val="28"/>
        </w:rPr>
        <w:t xml:space="preserve">p quy định pháp luật của một số nước trong khu vực và trên thế giới phục vụ xây dựng Dự án Luật Quản lý, sử dụng vũ khí, vật liệu nổ và công cụ hỗ trợ (sửa đổi). Kết quả cụ thể như sau: </w:t>
      </w:r>
    </w:p>
    <w:p w14:paraId="5BBE19BF" w14:textId="7A1A1C13" w:rsidR="00060AAC" w:rsidRDefault="002F4257" w:rsidP="007267A4">
      <w:pPr>
        <w:spacing w:before="120" w:after="120" w:line="240" w:lineRule="auto"/>
        <w:jc w:val="both"/>
        <w:rPr>
          <w:rFonts w:ascii="Times New Roman" w:hAnsi="Times New Roman" w:cs="Times New Roman"/>
          <w:b/>
          <w:spacing w:val="-2"/>
          <w:sz w:val="28"/>
          <w:szCs w:val="28"/>
        </w:rPr>
      </w:pPr>
      <w:r w:rsidRPr="00FE2A36">
        <w:rPr>
          <w:rFonts w:ascii="Times New Roman" w:hAnsi="Times New Roman"/>
          <w:b/>
          <w:color w:val="000000"/>
          <w:spacing w:val="-6"/>
          <w:sz w:val="26"/>
          <w:szCs w:val="26"/>
          <w:lang w:val="hu-HU"/>
        </w:rPr>
        <w:tab/>
      </w:r>
      <w:r w:rsidR="009B7865" w:rsidRPr="009A6F63">
        <w:rPr>
          <w:rFonts w:ascii="Times New Roman" w:hAnsi="Times New Roman" w:cs="Times New Roman"/>
          <w:b/>
          <w:spacing w:val="-2"/>
          <w:sz w:val="28"/>
          <w:szCs w:val="28"/>
        </w:rPr>
        <w:t xml:space="preserve">1. </w:t>
      </w:r>
      <w:r w:rsidR="00C41F1C" w:rsidRPr="009A6F63">
        <w:rPr>
          <w:rFonts w:ascii="Times New Roman" w:hAnsi="Times New Roman" w:cs="Times New Roman"/>
          <w:b/>
          <w:spacing w:val="-2"/>
          <w:sz w:val="28"/>
          <w:szCs w:val="28"/>
        </w:rPr>
        <w:t>Trung Quốc</w:t>
      </w:r>
    </w:p>
    <w:p w14:paraId="26EEA9A7" w14:textId="5690C454" w:rsidR="005764CB" w:rsidRDefault="00FE2A36" w:rsidP="005764CB">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pacing w:val="-2"/>
          <w:sz w:val="28"/>
          <w:szCs w:val="28"/>
        </w:rPr>
        <w:t xml:space="preserve">Việc quản lý, sử dụng súng, đạn, vật liệu nổ được quy định trong Luật Kiểm soát súng, Luật Hình sự, trong đó: Các loại súng được quy định là súng dùng thuốc súng hoặc súng nén, súng sử dụng khí đốt…và sử dụng các thiết bị hình ống để phóng các viên đạn kim loại hoặc các vật thể khác; quy định cấm </w:t>
      </w:r>
      <w:r>
        <w:rPr>
          <w:rFonts w:ascii="Times New Roman" w:hAnsi="Times New Roman" w:cs="Times New Roman"/>
          <w:sz w:val="28"/>
          <w:szCs w:val="28"/>
        </w:rPr>
        <w:t xml:space="preserve">chế tạo, sản xuất, buôn bán, vận chuyển, tàng trữ, sử dụng, cất giấu, nhập lậu súng, đạn, vật liệu nổ, hàng nguy hiểm dễ cháy, chất nổ vi phạm quy định về quản lý an toàn; </w:t>
      </w:r>
      <w:r w:rsidR="005764CB">
        <w:rPr>
          <w:rFonts w:ascii="Times New Roman" w:hAnsi="Times New Roman" w:cs="Times New Roman"/>
          <w:sz w:val="28"/>
          <w:szCs w:val="28"/>
        </w:rPr>
        <w:t xml:space="preserve">việc sản xuất, phân phối, vận chuyển bộ phận và các chi tiết của súng phải được cơ quan có thẩm quyền cấp phép. Các đối tượng được phép sử dụng súng gồm: Cảnh sát nhân dân thuộc cơ quan Công an; cơ quan An ninh nhà nước, trại giam, cơ sở lao động, cải tạo, Cảnh sát Tư pháp thuộc Toà án nhân dân, Viện Kiểm sát nhân dân, kiểm sát viên phụ trách công tác điều tra vụ án, cán bộ chống buôn lậu của cơ quan Hải quan; Cảnh vệ, áp tải chuyên trách của các đơn vị quan trọng về quân sự, tài chính, kho tàng, nghiên cứu khoa học; đơn vị bảo vệ động vật hoang dã, nhân giống, nghiên cứu khoa học hoặc lĩnh vực săn bắn; đơn vị thi đấu thể thao bắn súng và trường bắn thương mại. Luật Hình sự quy định, người nào </w:t>
      </w:r>
      <w:r w:rsidR="00066FFE">
        <w:rPr>
          <w:rFonts w:ascii="Times New Roman" w:hAnsi="Times New Roman" w:cs="Times New Roman"/>
          <w:sz w:val="28"/>
          <w:szCs w:val="28"/>
        </w:rPr>
        <w:t>sản xuất, mua bán, vận chuyển</w:t>
      </w:r>
      <w:r w:rsidR="005764CB">
        <w:rPr>
          <w:rFonts w:ascii="Times New Roman" w:hAnsi="Times New Roman" w:cs="Times New Roman"/>
          <w:sz w:val="28"/>
          <w:szCs w:val="28"/>
        </w:rPr>
        <w:t>,</w:t>
      </w:r>
      <w:r w:rsidR="00066FFE">
        <w:rPr>
          <w:rFonts w:ascii="Times New Roman" w:hAnsi="Times New Roman" w:cs="Times New Roman"/>
          <w:sz w:val="28"/>
          <w:szCs w:val="28"/>
        </w:rPr>
        <w:t xml:space="preserve"> gửi hoặc tàng trữ trái phép súng, đạn, vật liệu nổ thì bị phạt tù có thời hạn từ 10 năm đế</w:t>
      </w:r>
      <w:r w:rsidR="0080513F">
        <w:rPr>
          <w:rFonts w:ascii="Times New Roman" w:hAnsi="Times New Roman" w:cs="Times New Roman"/>
          <w:sz w:val="28"/>
          <w:szCs w:val="28"/>
        </w:rPr>
        <w:t>n ch</w:t>
      </w:r>
      <w:r w:rsidR="00066FFE">
        <w:rPr>
          <w:rFonts w:ascii="Times New Roman" w:hAnsi="Times New Roman" w:cs="Times New Roman"/>
          <w:sz w:val="28"/>
          <w:szCs w:val="28"/>
        </w:rPr>
        <w:t>ung thân hoặ</w:t>
      </w:r>
      <w:r w:rsidR="0080513F">
        <w:rPr>
          <w:rFonts w:ascii="Times New Roman" w:hAnsi="Times New Roman" w:cs="Times New Roman"/>
          <w:sz w:val="28"/>
          <w:szCs w:val="28"/>
        </w:rPr>
        <w:t>c tử</w:t>
      </w:r>
      <w:r w:rsidR="00066FFE">
        <w:rPr>
          <w:rFonts w:ascii="Times New Roman" w:hAnsi="Times New Roman" w:cs="Times New Roman"/>
          <w:sz w:val="28"/>
          <w:szCs w:val="28"/>
        </w:rPr>
        <w:t xml:space="preserve"> hình.</w:t>
      </w:r>
    </w:p>
    <w:p w14:paraId="2CEF2969" w14:textId="77777777" w:rsidR="002A6CE0" w:rsidRPr="002A6CE0" w:rsidRDefault="002A6CE0" w:rsidP="005764CB">
      <w:pPr>
        <w:spacing w:before="120" w:after="120" w:line="240" w:lineRule="auto"/>
        <w:ind w:firstLine="720"/>
        <w:jc w:val="both"/>
        <w:rPr>
          <w:rFonts w:ascii="Times New Roman" w:hAnsi="Times New Roman" w:cs="Times New Roman"/>
          <w:spacing w:val="-4"/>
          <w:sz w:val="28"/>
          <w:szCs w:val="28"/>
        </w:rPr>
      </w:pPr>
      <w:r w:rsidRPr="002A6CE0">
        <w:rPr>
          <w:rFonts w:ascii="Times New Roman" w:hAnsi="Times New Roman" w:cs="Times New Roman"/>
          <w:spacing w:val="-4"/>
          <w:sz w:val="28"/>
          <w:szCs w:val="28"/>
        </w:rPr>
        <w:t>Đối với dao, người sở hữu phải đăng ký với chính phủ khi mua dao có lưỡi dài trên 22 cm (8,7 in); dao có lưỡi dài trên 15 cm (5,9 in) và có góc nhọn nhỏ hơn 60 độ.</w:t>
      </w:r>
    </w:p>
    <w:p w14:paraId="6E146E65" w14:textId="77777777" w:rsidR="005764CB" w:rsidRDefault="00066FFE" w:rsidP="007B61DD">
      <w:pPr>
        <w:spacing w:before="120" w:after="12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ab/>
      </w:r>
      <w:r w:rsidR="00C41F1C">
        <w:rPr>
          <w:rFonts w:ascii="Times New Roman" w:hAnsi="Times New Roman" w:cs="Times New Roman"/>
          <w:b/>
          <w:sz w:val="28"/>
          <w:szCs w:val="28"/>
        </w:rPr>
        <w:t xml:space="preserve">2. </w:t>
      </w:r>
      <w:r>
        <w:rPr>
          <w:rFonts w:ascii="Times New Roman" w:hAnsi="Times New Roman" w:cs="Times New Roman"/>
          <w:b/>
          <w:sz w:val="28"/>
          <w:szCs w:val="28"/>
        </w:rPr>
        <w:t>Liên Bang Nga</w:t>
      </w:r>
    </w:p>
    <w:p w14:paraId="20DBFCF3" w14:textId="0B80931D" w:rsidR="00931239" w:rsidRDefault="007E5ADD" w:rsidP="00931239">
      <w:pPr>
        <w:spacing w:before="120" w:after="120" w:line="240" w:lineRule="auto"/>
        <w:jc w:val="both"/>
        <w:rPr>
          <w:rFonts w:ascii="Times New Roman" w:hAnsi="Times New Roman" w:cs="Times New Roman"/>
          <w:sz w:val="28"/>
          <w:szCs w:val="28"/>
        </w:rPr>
      </w:pPr>
      <w:r>
        <w:rPr>
          <w:rFonts w:ascii="Times New Roman" w:hAnsi="Times New Roman" w:cs="Times New Roman"/>
          <w:b/>
          <w:sz w:val="28"/>
          <w:szCs w:val="28"/>
        </w:rPr>
        <w:tab/>
      </w:r>
      <w:r w:rsidR="00721512">
        <w:rPr>
          <w:rFonts w:ascii="Times New Roman" w:hAnsi="Times New Roman" w:cs="Times New Roman"/>
          <w:sz w:val="28"/>
          <w:szCs w:val="28"/>
        </w:rPr>
        <w:t xml:space="preserve">Luật Liên Bang Nga quy định, vũ khí là thiết bị và vật được chế tạo để sát thương mục tiêu sống và các mục tiêu tương tự hoặc để phát tín hiệu gồm: </w:t>
      </w:r>
      <w:r w:rsidR="00A07ACE">
        <w:rPr>
          <w:rFonts w:ascii="Times New Roman" w:hAnsi="Times New Roman" w:cs="Times New Roman"/>
          <w:sz w:val="28"/>
          <w:szCs w:val="28"/>
        </w:rPr>
        <w:t>H</w:t>
      </w:r>
      <w:r w:rsidR="00721512">
        <w:rPr>
          <w:rFonts w:ascii="Times New Roman" w:hAnsi="Times New Roman" w:cs="Times New Roman"/>
          <w:sz w:val="28"/>
          <w:szCs w:val="28"/>
        </w:rPr>
        <w:t xml:space="preserve">oả khí, vũ khí lạnh </w:t>
      </w:r>
      <w:r w:rsidR="00721512" w:rsidRPr="00931239">
        <w:rPr>
          <w:rFonts w:ascii="Times New Roman" w:hAnsi="Times New Roman" w:cs="Times New Roman"/>
          <w:i/>
          <w:sz w:val="28"/>
          <w:szCs w:val="28"/>
        </w:rPr>
        <w:t>(kiếm, dao găm)</w:t>
      </w:r>
      <w:r w:rsidR="00721512">
        <w:rPr>
          <w:rFonts w:ascii="Times New Roman" w:hAnsi="Times New Roman" w:cs="Times New Roman"/>
          <w:sz w:val="28"/>
          <w:szCs w:val="28"/>
        </w:rPr>
        <w:t xml:space="preserve">, vũ khí ném </w:t>
      </w:r>
      <w:r w:rsidR="00721512" w:rsidRPr="00931239">
        <w:rPr>
          <w:rFonts w:ascii="Times New Roman" w:hAnsi="Times New Roman" w:cs="Times New Roman"/>
          <w:i/>
          <w:sz w:val="28"/>
          <w:szCs w:val="28"/>
        </w:rPr>
        <w:t>(phóng)</w:t>
      </w:r>
      <w:r w:rsidR="00721512">
        <w:rPr>
          <w:rFonts w:ascii="Times New Roman" w:hAnsi="Times New Roman" w:cs="Times New Roman"/>
          <w:sz w:val="28"/>
          <w:szCs w:val="28"/>
        </w:rPr>
        <w:t xml:space="preserve">, súng hơi </w:t>
      </w:r>
      <w:r w:rsidR="00721512" w:rsidRPr="00931239">
        <w:rPr>
          <w:rFonts w:ascii="Times New Roman" w:hAnsi="Times New Roman" w:cs="Times New Roman"/>
          <w:i/>
          <w:sz w:val="28"/>
          <w:szCs w:val="28"/>
        </w:rPr>
        <w:t>(khí nén)</w:t>
      </w:r>
      <w:r w:rsidR="00721512">
        <w:rPr>
          <w:rFonts w:ascii="Times New Roman" w:hAnsi="Times New Roman" w:cs="Times New Roman"/>
          <w:sz w:val="28"/>
          <w:szCs w:val="28"/>
        </w:rPr>
        <w:t>, súng hơi ga</w:t>
      </w:r>
      <w:r w:rsidR="009B7C38">
        <w:rPr>
          <w:rFonts w:ascii="Times New Roman" w:hAnsi="Times New Roman" w:cs="Times New Roman"/>
          <w:sz w:val="28"/>
          <w:szCs w:val="28"/>
        </w:rPr>
        <w:t>s</w:t>
      </w:r>
      <w:r w:rsidR="00721512">
        <w:rPr>
          <w:rFonts w:ascii="Times New Roman" w:hAnsi="Times New Roman" w:cs="Times New Roman"/>
          <w:sz w:val="28"/>
          <w:szCs w:val="28"/>
        </w:rPr>
        <w:t xml:space="preserve">, súng tín hiệu, thiết bị cao áp và phóng tia lửa điện </w:t>
      </w:r>
      <w:r w:rsidR="00721512" w:rsidRPr="00931239">
        <w:rPr>
          <w:rFonts w:ascii="Times New Roman" w:hAnsi="Times New Roman" w:cs="Times New Roman"/>
          <w:i/>
          <w:sz w:val="28"/>
          <w:szCs w:val="28"/>
        </w:rPr>
        <w:t>(dùi cui hoặc roi điện)</w:t>
      </w:r>
      <w:r w:rsidR="00721512">
        <w:rPr>
          <w:rFonts w:ascii="Times New Roman" w:hAnsi="Times New Roman" w:cs="Times New Roman"/>
          <w:sz w:val="28"/>
          <w:szCs w:val="28"/>
        </w:rPr>
        <w:t xml:space="preserve">, súng tín hiệu và các loại đạn tương ứng </w:t>
      </w:r>
      <w:r w:rsidR="00721512" w:rsidRPr="00931239">
        <w:rPr>
          <w:rFonts w:ascii="Times New Roman" w:hAnsi="Times New Roman" w:cs="Times New Roman"/>
          <w:i/>
          <w:sz w:val="28"/>
          <w:szCs w:val="28"/>
        </w:rPr>
        <w:t>(không bao gồm vật liệu nổ)</w:t>
      </w:r>
      <w:r w:rsidR="00721512">
        <w:rPr>
          <w:rFonts w:ascii="Times New Roman" w:hAnsi="Times New Roman" w:cs="Times New Roman"/>
          <w:sz w:val="28"/>
          <w:szCs w:val="28"/>
        </w:rPr>
        <w:t xml:space="preserve">. </w:t>
      </w:r>
      <w:r w:rsidR="00931239">
        <w:rPr>
          <w:rFonts w:ascii="Times New Roman" w:hAnsi="Times New Roman" w:cs="Times New Roman"/>
          <w:sz w:val="28"/>
          <w:szCs w:val="28"/>
        </w:rPr>
        <w:t xml:space="preserve">Đồng thời, quy định quản lý chặt chẽ việc sở hữu, sử dụng, chuyển giao vũ khí; sản xuất, mua bán, vận chuyển, tàng trữ, sử dụng và tiêu hủy chất nổ, thiết bị nổ nhằm bảo đảm an toàn cho cộng đồng và ngăn chặn sự phổ biến vũ khí. Việc </w:t>
      </w:r>
      <w:proofErr w:type="gramStart"/>
      <w:r w:rsidR="00931239">
        <w:rPr>
          <w:rFonts w:ascii="Times New Roman" w:hAnsi="Times New Roman" w:cs="Times New Roman"/>
          <w:sz w:val="28"/>
          <w:szCs w:val="28"/>
        </w:rPr>
        <w:t>vi</w:t>
      </w:r>
      <w:proofErr w:type="gramEnd"/>
      <w:r w:rsidR="00931239">
        <w:rPr>
          <w:rFonts w:ascii="Times New Roman" w:hAnsi="Times New Roman" w:cs="Times New Roman"/>
          <w:sz w:val="28"/>
          <w:szCs w:val="28"/>
        </w:rPr>
        <w:t xml:space="preserve"> phạm các quy định này bị áp dụng các hình phạt nghiêm khắc, tương ứng với hành vi vi phạm. </w:t>
      </w:r>
    </w:p>
    <w:p w14:paraId="3283AB41" w14:textId="77777777" w:rsidR="00E91611" w:rsidRPr="00A13870" w:rsidRDefault="003F0D23" w:rsidP="00E91611">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t>Đối với dao, kiếm, Luật Liên bang về vũ khí số 150-FZ quy định thuộ</w:t>
      </w:r>
      <w:r w:rsidR="00356288">
        <w:rPr>
          <w:rFonts w:ascii="Times New Roman" w:hAnsi="Times New Roman" w:cs="Times New Roman"/>
          <w:sz w:val="28"/>
          <w:szCs w:val="28"/>
        </w:rPr>
        <w:t xml:space="preserve">c nhóm vũ khí dân dụng và xây dựng niên giám quốc gia để hệ thống hóa và thường xuyên cập nhật các kiểu, loại vũ khí mới kèm theo tính năng, thông số kỹ thuật của từng loại; việc sản xuất trong </w:t>
      </w:r>
      <w:r w:rsidR="00356288" w:rsidRPr="00A13870">
        <w:rPr>
          <w:rFonts w:ascii="Times New Roman" w:hAnsi="Times New Roman" w:cs="Times New Roman"/>
          <w:sz w:val="28"/>
          <w:szCs w:val="28"/>
        </w:rPr>
        <w:t xml:space="preserve">nước hay được đưa vào hoặc đưa ra khỏi lãnh thổ </w:t>
      </w:r>
      <w:r w:rsidR="00356288">
        <w:rPr>
          <w:rFonts w:ascii="Times New Roman" w:hAnsi="Times New Roman" w:cs="Times New Roman"/>
          <w:sz w:val="28"/>
          <w:szCs w:val="28"/>
        </w:rPr>
        <w:t xml:space="preserve">Liên bang </w:t>
      </w:r>
      <w:r w:rsidR="00356288" w:rsidRPr="00A13870">
        <w:rPr>
          <w:rFonts w:ascii="Times New Roman" w:hAnsi="Times New Roman" w:cs="Times New Roman"/>
          <w:sz w:val="28"/>
          <w:szCs w:val="28"/>
        </w:rPr>
        <w:t>đều phải có giấy chứng nhận do Uỷ ban Nhà nước Liên bang cấp</w:t>
      </w:r>
      <w:r w:rsidR="00E91611">
        <w:rPr>
          <w:rFonts w:ascii="Times New Roman" w:hAnsi="Times New Roman" w:cs="Times New Roman"/>
          <w:sz w:val="28"/>
          <w:szCs w:val="28"/>
        </w:rPr>
        <w:t xml:space="preserve">. Đối tượng được </w:t>
      </w:r>
      <w:r w:rsidR="00356288" w:rsidRPr="00A13870">
        <w:rPr>
          <w:rFonts w:ascii="Times New Roman" w:hAnsi="Times New Roman" w:cs="Times New Roman"/>
          <w:sz w:val="28"/>
          <w:szCs w:val="28"/>
        </w:rPr>
        <w:t>sử dụng dao găm, kiế</w:t>
      </w:r>
      <w:r w:rsidR="00E91611">
        <w:rPr>
          <w:rFonts w:ascii="Times New Roman" w:hAnsi="Times New Roman" w:cs="Times New Roman"/>
          <w:sz w:val="28"/>
          <w:szCs w:val="28"/>
        </w:rPr>
        <w:t>m là c</w:t>
      </w:r>
      <w:r w:rsidR="00356288" w:rsidRPr="00A13870">
        <w:rPr>
          <w:rFonts w:ascii="Times New Roman" w:hAnsi="Times New Roman" w:cs="Times New Roman"/>
          <w:sz w:val="28"/>
          <w:szCs w:val="28"/>
        </w:rPr>
        <w:t>ông dân có đủ điều kiện về độ tuổi, sức khoẻ</w:t>
      </w:r>
      <w:r w:rsidR="00E91611">
        <w:rPr>
          <w:rFonts w:ascii="Times New Roman" w:hAnsi="Times New Roman" w:cs="Times New Roman"/>
          <w:sz w:val="28"/>
          <w:szCs w:val="28"/>
        </w:rPr>
        <w:t xml:space="preserve"> và được </w:t>
      </w:r>
      <w:r w:rsidR="00356288" w:rsidRPr="00A13870">
        <w:rPr>
          <w:rFonts w:ascii="Times New Roman" w:hAnsi="Times New Roman" w:cs="Times New Roman"/>
          <w:sz w:val="28"/>
          <w:szCs w:val="28"/>
        </w:rPr>
        <w:t>cấp giấy phép sở hữu</w:t>
      </w:r>
      <w:r w:rsidR="00E91611">
        <w:rPr>
          <w:rFonts w:ascii="Times New Roman" w:hAnsi="Times New Roman" w:cs="Times New Roman"/>
          <w:sz w:val="28"/>
          <w:szCs w:val="28"/>
        </w:rPr>
        <w:t xml:space="preserve">. Các trường hợp được phép sử dụng gồm: Công dân sử dụng dao, kiếm mà mình sở hữu hợp pháp vào mục đích trưng bày, trang trí, phục vụ lễ hội hoặc để bảo vệ tính mạng, sức khỏe, tài sản của mình trong trường hợp phòng vệ chính đáng hoặc tình thế cấp thiết, </w:t>
      </w:r>
      <w:r w:rsidR="00E91611" w:rsidRPr="00A13870">
        <w:rPr>
          <w:rFonts w:ascii="Times New Roman" w:hAnsi="Times New Roman" w:cs="Times New Roman"/>
          <w:sz w:val="28"/>
          <w:szCs w:val="28"/>
        </w:rPr>
        <w:t xml:space="preserve">việc sử dụng để phòng vệ chính đáng không được gây thiệt hại cho người thứ ba. Khi sử dụng vũ khí là dao, kiếm, người sử dụng phải thông báo cho cơ quan chức năng nơi cư trú về việc mình sử dụng vũ khí </w:t>
      </w:r>
      <w:r w:rsidR="00E91611" w:rsidRPr="009B7C38">
        <w:rPr>
          <w:rFonts w:ascii="Times New Roman" w:hAnsi="Times New Roman" w:cs="Times New Roman"/>
          <w:i/>
          <w:sz w:val="28"/>
          <w:szCs w:val="28"/>
        </w:rPr>
        <w:t>(muộn nhất là 01 ngày)</w:t>
      </w:r>
      <w:r w:rsidR="00E91611">
        <w:rPr>
          <w:rFonts w:ascii="Times New Roman" w:hAnsi="Times New Roman" w:cs="Times New Roman"/>
          <w:sz w:val="28"/>
          <w:szCs w:val="28"/>
        </w:rPr>
        <w:t xml:space="preserve">. Đồng thời, không quy định về chế tài xử phạt. </w:t>
      </w:r>
    </w:p>
    <w:p w14:paraId="004DA034" w14:textId="77777777" w:rsidR="00931239" w:rsidRDefault="00931239" w:rsidP="007B61DD">
      <w:pPr>
        <w:spacing w:before="120" w:after="120" w:line="240" w:lineRule="auto"/>
        <w:jc w:val="both"/>
        <w:rPr>
          <w:rFonts w:ascii="Times New Roman" w:hAnsi="Times New Roman" w:cs="Times New Roman"/>
          <w:b/>
          <w:sz w:val="28"/>
          <w:szCs w:val="28"/>
        </w:rPr>
      </w:pPr>
      <w:r>
        <w:rPr>
          <w:rFonts w:ascii="Times New Roman" w:hAnsi="Times New Roman" w:cs="Times New Roman"/>
          <w:sz w:val="28"/>
          <w:szCs w:val="28"/>
        </w:rPr>
        <w:tab/>
      </w:r>
      <w:r w:rsidR="00C41F1C">
        <w:rPr>
          <w:rFonts w:ascii="Times New Roman" w:hAnsi="Times New Roman" w:cs="Times New Roman"/>
          <w:b/>
          <w:sz w:val="28"/>
          <w:szCs w:val="28"/>
        </w:rPr>
        <w:t>3. Mỹ</w:t>
      </w:r>
    </w:p>
    <w:p w14:paraId="3D079839" w14:textId="77777777" w:rsidR="00C41F1C" w:rsidRDefault="00931239" w:rsidP="007B61DD">
      <w:pPr>
        <w:spacing w:before="120" w:after="120" w:line="240" w:lineRule="auto"/>
        <w:jc w:val="both"/>
        <w:rPr>
          <w:rFonts w:ascii="Times New Roman" w:hAnsi="Times New Roman" w:cs="Times New Roman"/>
          <w:sz w:val="28"/>
          <w:szCs w:val="28"/>
        </w:rPr>
      </w:pPr>
      <w:r>
        <w:rPr>
          <w:rFonts w:ascii="Times New Roman" w:hAnsi="Times New Roman" w:cs="Times New Roman"/>
          <w:b/>
          <w:sz w:val="28"/>
          <w:szCs w:val="28"/>
        </w:rPr>
        <w:tab/>
      </w:r>
      <w:r w:rsidR="000B24AC">
        <w:rPr>
          <w:rFonts w:ascii="Times New Roman" w:hAnsi="Times New Roman" w:cs="Times New Roman"/>
          <w:sz w:val="28"/>
          <w:szCs w:val="28"/>
        </w:rPr>
        <w:t xml:space="preserve">Luật Phòng, chống tội phạm có tổ chức quy định chặt chẽ việc kiểm soát </w:t>
      </w:r>
      <w:r w:rsidR="00C41F1C">
        <w:rPr>
          <w:rFonts w:ascii="Times New Roman" w:hAnsi="Times New Roman" w:cs="Times New Roman"/>
          <w:sz w:val="28"/>
          <w:szCs w:val="28"/>
        </w:rPr>
        <w:t>vũ khí, vật liệu nổ</w:t>
      </w:r>
      <w:r w:rsidR="000B24AC">
        <w:rPr>
          <w:rFonts w:ascii="Times New Roman" w:hAnsi="Times New Roman" w:cs="Times New Roman"/>
          <w:sz w:val="28"/>
          <w:szCs w:val="28"/>
        </w:rPr>
        <w:t xml:space="preserve">, trong đó: </w:t>
      </w:r>
      <w:r w:rsidR="00C41F1C">
        <w:rPr>
          <w:rFonts w:ascii="Times New Roman" w:hAnsi="Times New Roman" w:cs="Times New Roman"/>
          <w:sz w:val="28"/>
          <w:szCs w:val="28"/>
        </w:rPr>
        <w:t>Cấm nhập khẩu, sản xuấ</w:t>
      </w:r>
      <w:r w:rsidR="00240D83">
        <w:rPr>
          <w:rFonts w:ascii="Times New Roman" w:hAnsi="Times New Roman" w:cs="Times New Roman"/>
          <w:sz w:val="28"/>
          <w:szCs w:val="28"/>
        </w:rPr>
        <w:t>t, buôn</w:t>
      </w:r>
      <w:r w:rsidR="00C41F1C">
        <w:rPr>
          <w:rFonts w:ascii="Times New Roman" w:hAnsi="Times New Roman" w:cs="Times New Roman"/>
          <w:sz w:val="28"/>
          <w:szCs w:val="28"/>
        </w:rPr>
        <w:t xml:space="preserve"> bán các vật liệu nổ trái phép trên lãnh thổ Mỹ; </w:t>
      </w:r>
      <w:r w:rsidR="00D16806">
        <w:rPr>
          <w:rFonts w:ascii="Times New Roman" w:hAnsi="Times New Roman" w:cs="Times New Roman"/>
          <w:sz w:val="28"/>
          <w:szCs w:val="28"/>
        </w:rPr>
        <w:t xml:space="preserve">sử dụng trái phép chất nổ vào các mục đích phá hoại, </w:t>
      </w:r>
      <w:proofErr w:type="gramStart"/>
      <w:r w:rsidR="00D16806">
        <w:rPr>
          <w:rFonts w:ascii="Times New Roman" w:hAnsi="Times New Roman" w:cs="Times New Roman"/>
          <w:sz w:val="28"/>
          <w:szCs w:val="28"/>
        </w:rPr>
        <w:t>gây  thương</w:t>
      </w:r>
      <w:proofErr w:type="gramEnd"/>
      <w:r w:rsidR="00D16806">
        <w:rPr>
          <w:rFonts w:ascii="Times New Roman" w:hAnsi="Times New Roman" w:cs="Times New Roman"/>
          <w:sz w:val="28"/>
          <w:szCs w:val="28"/>
        </w:rPr>
        <w:t xml:space="preserve"> tích. Việc </w:t>
      </w:r>
      <w:r w:rsidR="00C41F1C">
        <w:rPr>
          <w:rFonts w:ascii="Times New Roman" w:hAnsi="Times New Roman" w:cs="Times New Roman"/>
          <w:sz w:val="28"/>
          <w:szCs w:val="28"/>
        </w:rPr>
        <w:t xml:space="preserve">sử dụng do pháp luật từng bang điều chỉnh, người mua bán vật liệu nổ được quy định độ tuổi, hồ sơ pháp lý, đủ điều kiện sức khoẻ và có giấy phép theo pháp luật bang hoặc liên bang; </w:t>
      </w:r>
      <w:r w:rsidR="003F0D23">
        <w:rPr>
          <w:rFonts w:ascii="Times New Roman" w:hAnsi="Times New Roman" w:cs="Times New Roman"/>
          <w:sz w:val="28"/>
          <w:szCs w:val="28"/>
        </w:rPr>
        <w:t>Bộ Tư pháp Mỹ thực hiện việc cấp giấy phép sử dụng, sản xuất, nhập khẩu và phân phối vũ khí, vật liệu nổ</w:t>
      </w:r>
      <w:r w:rsidR="001B5030">
        <w:rPr>
          <w:rFonts w:ascii="Times New Roman" w:hAnsi="Times New Roman" w:cs="Times New Roman"/>
          <w:sz w:val="28"/>
          <w:szCs w:val="28"/>
        </w:rPr>
        <w:t>.</w:t>
      </w:r>
    </w:p>
    <w:p w14:paraId="6767986D" w14:textId="77777777" w:rsidR="003F0D23" w:rsidRDefault="003F0D23" w:rsidP="007B61DD">
      <w:pPr>
        <w:spacing w:before="120" w:after="120" w:line="240" w:lineRule="auto"/>
        <w:jc w:val="both"/>
        <w:rPr>
          <w:rFonts w:ascii="Times New Roman" w:hAnsi="Times New Roman" w:cs="Times New Roman"/>
          <w:b/>
          <w:sz w:val="28"/>
          <w:szCs w:val="28"/>
        </w:rPr>
      </w:pPr>
      <w:r>
        <w:rPr>
          <w:rFonts w:ascii="Times New Roman" w:hAnsi="Times New Roman" w:cs="Times New Roman"/>
          <w:sz w:val="28"/>
          <w:szCs w:val="28"/>
        </w:rPr>
        <w:tab/>
      </w:r>
      <w:r w:rsidR="00C41F1C" w:rsidRPr="001B5030">
        <w:rPr>
          <w:rFonts w:ascii="Times New Roman" w:hAnsi="Times New Roman" w:cs="Times New Roman"/>
          <w:b/>
          <w:sz w:val="28"/>
          <w:szCs w:val="28"/>
        </w:rPr>
        <w:t xml:space="preserve">4. </w:t>
      </w:r>
      <w:r w:rsidR="00D4308D">
        <w:rPr>
          <w:rFonts w:ascii="Times New Roman" w:hAnsi="Times New Roman" w:cs="Times New Roman"/>
          <w:b/>
          <w:sz w:val="28"/>
          <w:szCs w:val="28"/>
        </w:rPr>
        <w:t>Pháp</w:t>
      </w:r>
    </w:p>
    <w:p w14:paraId="0C4F6E09" w14:textId="77777777" w:rsidR="003F0D23" w:rsidRDefault="003F0D23" w:rsidP="003F0D23">
      <w:pPr>
        <w:spacing w:before="120" w:after="120" w:line="240" w:lineRule="auto"/>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Vũ khí được chia </w:t>
      </w:r>
      <w:r w:rsidR="00491854">
        <w:rPr>
          <w:rFonts w:ascii="Times New Roman" w:hAnsi="Times New Roman" w:cs="Times New Roman"/>
          <w:sz w:val="28"/>
          <w:szCs w:val="28"/>
        </w:rPr>
        <w:t>làm 04 loại A, B, C, D dự</w:t>
      </w:r>
      <w:r w:rsidR="00240D83">
        <w:rPr>
          <w:rFonts w:ascii="Times New Roman" w:hAnsi="Times New Roman" w:cs="Times New Roman"/>
          <w:sz w:val="28"/>
          <w:szCs w:val="28"/>
        </w:rPr>
        <w:t xml:space="preserve">a </w:t>
      </w:r>
      <w:r w:rsidR="00491854">
        <w:rPr>
          <w:rFonts w:ascii="Times New Roman" w:hAnsi="Times New Roman" w:cs="Times New Roman"/>
          <w:sz w:val="28"/>
          <w:szCs w:val="28"/>
        </w:rPr>
        <w:t>trên mức độ nguy hiểm, trong đó: Loại A bị cấm, trừ trường hợp bị miễn trừ; loại B được cấp phép; loại C phải khai báo; loại D có thể mua và sở hữ</w:t>
      </w:r>
      <w:r>
        <w:rPr>
          <w:rFonts w:ascii="Times New Roman" w:hAnsi="Times New Roman" w:cs="Times New Roman"/>
          <w:sz w:val="28"/>
          <w:szCs w:val="28"/>
        </w:rPr>
        <w:t xml:space="preserve">u. Người trưởng thành có thể sở hữu vũ khí </w:t>
      </w:r>
      <w:r w:rsidRPr="009B7C38">
        <w:rPr>
          <w:rFonts w:ascii="Times New Roman" w:hAnsi="Times New Roman" w:cs="Times New Roman"/>
          <w:i/>
          <w:sz w:val="28"/>
          <w:szCs w:val="28"/>
        </w:rPr>
        <w:t>(thợ săn có giấy phép, vận động viên bắn súng thể thao, nhà sưu tập có giấy phép)</w:t>
      </w:r>
      <w:r>
        <w:rPr>
          <w:rFonts w:ascii="Times New Roman" w:hAnsi="Times New Roman" w:cs="Times New Roman"/>
          <w:sz w:val="28"/>
          <w:szCs w:val="28"/>
        </w:rPr>
        <w:t xml:space="preserve">. Đồng thời, Bộ luật Hình sự quy định hình phạt đối với việc mang, vận chuyển vũ khí loại </w:t>
      </w:r>
      <w:proofErr w:type="gramStart"/>
      <w:r>
        <w:rPr>
          <w:rFonts w:ascii="Times New Roman" w:hAnsi="Times New Roman" w:cs="Times New Roman"/>
          <w:sz w:val="28"/>
          <w:szCs w:val="28"/>
        </w:rPr>
        <w:t>A</w:t>
      </w:r>
      <w:proofErr w:type="gramEnd"/>
      <w:r>
        <w:rPr>
          <w:rFonts w:ascii="Times New Roman" w:hAnsi="Times New Roman" w:cs="Times New Roman"/>
          <w:sz w:val="28"/>
          <w:szCs w:val="28"/>
        </w:rPr>
        <w:t xml:space="preserve">, hoặc B. </w:t>
      </w:r>
    </w:p>
    <w:p w14:paraId="5E3CF9FA" w14:textId="77777777" w:rsidR="003F0D23" w:rsidRDefault="003F0D23" w:rsidP="007B61DD">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Đối với dao, pháp luật quy định người đủ 18 tuổi được sở hữu nhưng không được mang trên người ngoại trừ có lý do chính đáng. Nếu vận chuyển dao bằng các phương tiện vận chuyển, phải đặt trong hộp, có ngăn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có khóa mà người vận chuyển không thể tiếp cận được. </w:t>
      </w:r>
    </w:p>
    <w:p w14:paraId="644EDA30" w14:textId="77777777" w:rsidR="00E91611" w:rsidRDefault="00E91611" w:rsidP="007B61DD">
      <w:pPr>
        <w:spacing w:before="120" w:after="120" w:line="240" w:lineRule="auto"/>
        <w:jc w:val="both"/>
        <w:rPr>
          <w:rFonts w:ascii="Times New Roman" w:hAnsi="Times New Roman" w:cs="Times New Roman"/>
          <w:b/>
          <w:sz w:val="28"/>
          <w:szCs w:val="28"/>
        </w:rPr>
      </w:pPr>
      <w:r>
        <w:rPr>
          <w:rFonts w:ascii="Times New Roman" w:hAnsi="Times New Roman" w:cs="Times New Roman"/>
          <w:sz w:val="28"/>
          <w:szCs w:val="28"/>
        </w:rPr>
        <w:lastRenderedPageBreak/>
        <w:tab/>
      </w:r>
      <w:r w:rsidRPr="00E91611">
        <w:rPr>
          <w:rFonts w:ascii="Times New Roman" w:hAnsi="Times New Roman" w:cs="Times New Roman"/>
          <w:b/>
          <w:sz w:val="28"/>
          <w:szCs w:val="28"/>
        </w:rPr>
        <w:t>5</w:t>
      </w:r>
      <w:r w:rsidR="001B5030" w:rsidRPr="00E91611">
        <w:rPr>
          <w:rFonts w:ascii="Times New Roman" w:hAnsi="Times New Roman" w:cs="Times New Roman"/>
          <w:b/>
          <w:sz w:val="28"/>
          <w:szCs w:val="28"/>
        </w:rPr>
        <w:t>.</w:t>
      </w:r>
      <w:r w:rsidR="001B5030" w:rsidRPr="00091DA5">
        <w:rPr>
          <w:rFonts w:ascii="Times New Roman" w:hAnsi="Times New Roman" w:cs="Times New Roman"/>
          <w:b/>
          <w:sz w:val="28"/>
          <w:szCs w:val="28"/>
        </w:rPr>
        <w:t xml:space="preserve"> Nhật Bản</w:t>
      </w:r>
    </w:p>
    <w:p w14:paraId="401552A2" w14:textId="4CC0A83D" w:rsidR="002A6CE0" w:rsidRDefault="007E50F4" w:rsidP="002A6CE0">
      <w:pPr>
        <w:spacing w:before="120" w:after="120" w:line="240" w:lineRule="auto"/>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Luật Kiểm soát súng và dao kiếm quy định </w:t>
      </w:r>
      <w:r w:rsidR="00C33515">
        <w:rPr>
          <w:rFonts w:ascii="Times New Roman" w:hAnsi="Times New Roman" w:cs="Times New Roman"/>
          <w:sz w:val="28"/>
          <w:szCs w:val="28"/>
        </w:rPr>
        <w:t>chặt chẽ súng, đạn, dao, kiếm, vật liệu nổ</w:t>
      </w:r>
      <w:r w:rsidR="002A6CE0">
        <w:rPr>
          <w:rFonts w:ascii="Times New Roman" w:hAnsi="Times New Roman" w:cs="Times New Roman"/>
          <w:sz w:val="28"/>
          <w:szCs w:val="28"/>
        </w:rPr>
        <w:t xml:space="preserve">; </w:t>
      </w:r>
      <w:r w:rsidR="00C33515">
        <w:rPr>
          <w:rFonts w:ascii="Times New Roman" w:hAnsi="Times New Roman" w:cs="Times New Roman"/>
          <w:sz w:val="28"/>
          <w:szCs w:val="28"/>
        </w:rPr>
        <w:t>không cấm mua bán hợp pháp súng săn và súng hơi nhẹ sử dụng trong thể</w:t>
      </w:r>
      <w:r w:rsidR="002A6CE0">
        <w:rPr>
          <w:rFonts w:ascii="Times New Roman" w:hAnsi="Times New Roman" w:cs="Times New Roman"/>
          <w:sz w:val="28"/>
          <w:szCs w:val="28"/>
        </w:rPr>
        <w:t xml:space="preserve"> thao, tuy nhiên, người mua và sử dụng một số loại súng hợp pháp phải đáp ứng các điều kiện quy định như: Người nộp đơn sở hữu súng phải trải qua đánh giá sức khoẻ, tâm thần, trải qua bài kiểm tra tầm bắn với độ chính xác ít nhất đạt 95%, có hồ sơ, lý lịch trong sạch, không có tiền án, tiền sự, không có các mối liên hệ với các nhóm tội phạm cực đoan; Giấy phép sử dụng súng có giá trị trong vòng 03 năm; vũ khí phải được đăng ký và kiểm tra h</w:t>
      </w:r>
      <w:r w:rsidR="009B7C38">
        <w:rPr>
          <w:rFonts w:ascii="Times New Roman" w:hAnsi="Times New Roman" w:cs="Times New Roman"/>
          <w:sz w:val="28"/>
          <w:szCs w:val="28"/>
        </w:rPr>
        <w:t>ằ</w:t>
      </w:r>
      <w:r w:rsidR="002A6CE0">
        <w:rPr>
          <w:rFonts w:ascii="Times New Roman" w:hAnsi="Times New Roman" w:cs="Times New Roman"/>
          <w:sz w:val="28"/>
          <w:szCs w:val="28"/>
        </w:rPr>
        <w:t>ng năm bởi lực lượng Cảnh sát.</w:t>
      </w:r>
    </w:p>
    <w:p w14:paraId="0D0FD99C" w14:textId="77777777" w:rsidR="002A6CE0" w:rsidRDefault="002A6CE0" w:rsidP="007B61DD">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Đối với dao, kiếm, luật pháp quy định gồm những loại </w:t>
      </w:r>
      <w:r w:rsidRPr="002A6CE0">
        <w:rPr>
          <w:rFonts w:ascii="Times New Roman" w:hAnsi="Times New Roman" w:cs="Times New Roman"/>
          <w:sz w:val="28"/>
          <w:szCs w:val="28"/>
        </w:rPr>
        <w:t xml:space="preserve">có lưỡi </w:t>
      </w:r>
      <w:r>
        <w:rPr>
          <w:rFonts w:ascii="Times New Roman" w:hAnsi="Times New Roman" w:cs="Times New Roman"/>
          <w:sz w:val="28"/>
          <w:szCs w:val="28"/>
        </w:rPr>
        <w:t xml:space="preserve">dài </w:t>
      </w:r>
      <w:r w:rsidRPr="002A6CE0">
        <w:rPr>
          <w:rFonts w:ascii="Times New Roman" w:hAnsi="Times New Roman" w:cs="Times New Roman"/>
          <w:sz w:val="28"/>
          <w:szCs w:val="28"/>
        </w:rPr>
        <w:t>từ 15 cm (5</w:t>
      </w:r>
      <w:proofErr w:type="gramStart"/>
      <w:r w:rsidRPr="002A6CE0">
        <w:rPr>
          <w:rFonts w:ascii="Times New Roman" w:hAnsi="Times New Roman" w:cs="Times New Roman"/>
          <w:sz w:val="28"/>
          <w:szCs w:val="28"/>
        </w:rPr>
        <w:t>,9</w:t>
      </w:r>
      <w:proofErr w:type="gramEnd"/>
      <w:r w:rsidRPr="002A6CE0">
        <w:rPr>
          <w:rFonts w:ascii="Times New Roman" w:hAnsi="Times New Roman" w:cs="Times New Roman"/>
          <w:sz w:val="28"/>
          <w:szCs w:val="28"/>
        </w:rPr>
        <w:t xml:space="preserve"> in) trở lên</w:t>
      </w:r>
      <w:r>
        <w:rPr>
          <w:rFonts w:ascii="Times New Roman" w:hAnsi="Times New Roman" w:cs="Times New Roman"/>
          <w:sz w:val="28"/>
          <w:szCs w:val="28"/>
        </w:rPr>
        <w:t xml:space="preserve"> và </w:t>
      </w:r>
      <w:r w:rsidRPr="002A6CE0">
        <w:rPr>
          <w:rFonts w:ascii="Times New Roman" w:hAnsi="Times New Roman" w:cs="Times New Roman"/>
          <w:sz w:val="28"/>
          <w:szCs w:val="28"/>
        </w:rPr>
        <w:t>bất kỳ loại kiếm nào dài hơn 6 cm (bao gồm cả dao tự động), giáo có chiều dài lưỡi trên 15 cm (5,9 in)</w:t>
      </w:r>
      <w:r>
        <w:rPr>
          <w:rFonts w:ascii="Times New Roman" w:hAnsi="Times New Roman" w:cs="Times New Roman"/>
          <w:sz w:val="28"/>
          <w:szCs w:val="28"/>
        </w:rPr>
        <w:t xml:space="preserve"> khi sở hữu phải </w:t>
      </w:r>
      <w:r w:rsidRPr="002A6CE0">
        <w:rPr>
          <w:rFonts w:ascii="Times New Roman" w:hAnsi="Times New Roman" w:cs="Times New Roman"/>
          <w:sz w:val="28"/>
          <w:szCs w:val="28"/>
        </w:rPr>
        <w:t>được sự cho phép của ủy ban an toàn công cộng cấp tỉnh</w:t>
      </w:r>
      <w:r>
        <w:rPr>
          <w:rFonts w:ascii="Times New Roman" w:hAnsi="Times New Roman" w:cs="Times New Roman"/>
          <w:sz w:val="28"/>
          <w:szCs w:val="28"/>
        </w:rPr>
        <w:t xml:space="preserve">. </w:t>
      </w:r>
    </w:p>
    <w:p w14:paraId="341BF776" w14:textId="77777777" w:rsidR="002C7D01" w:rsidRDefault="002C7D01" w:rsidP="007B61DD">
      <w:pPr>
        <w:spacing w:before="120" w:after="120" w:line="240" w:lineRule="auto"/>
        <w:jc w:val="both"/>
        <w:rPr>
          <w:rFonts w:ascii="Times New Roman" w:hAnsi="Times New Roman" w:cs="Times New Roman"/>
          <w:b/>
          <w:sz w:val="28"/>
          <w:szCs w:val="28"/>
        </w:rPr>
      </w:pPr>
      <w:r>
        <w:rPr>
          <w:rFonts w:ascii="Times New Roman" w:hAnsi="Times New Roman" w:cs="Times New Roman"/>
          <w:sz w:val="28"/>
          <w:szCs w:val="28"/>
        </w:rPr>
        <w:tab/>
      </w:r>
      <w:r w:rsidRPr="002C7D01">
        <w:rPr>
          <w:rFonts w:ascii="Times New Roman" w:hAnsi="Times New Roman" w:cs="Times New Roman"/>
          <w:b/>
          <w:sz w:val="28"/>
          <w:szCs w:val="28"/>
        </w:rPr>
        <w:t>6</w:t>
      </w:r>
      <w:r w:rsidR="001B5030" w:rsidRPr="002C7D01">
        <w:rPr>
          <w:rFonts w:ascii="Times New Roman" w:hAnsi="Times New Roman" w:cs="Times New Roman"/>
          <w:b/>
          <w:sz w:val="28"/>
          <w:szCs w:val="28"/>
        </w:rPr>
        <w:t>.</w:t>
      </w:r>
      <w:r w:rsidR="001B5030" w:rsidRPr="00194C85">
        <w:rPr>
          <w:rFonts w:ascii="Times New Roman" w:hAnsi="Times New Roman" w:cs="Times New Roman"/>
          <w:b/>
          <w:sz w:val="28"/>
          <w:szCs w:val="28"/>
        </w:rPr>
        <w:t xml:space="preserve"> Singapore</w:t>
      </w:r>
    </w:p>
    <w:p w14:paraId="2FF12FC7" w14:textId="23BFD197" w:rsidR="001B5030" w:rsidRDefault="002E3036" w:rsidP="007B61DD">
      <w:pPr>
        <w:spacing w:before="120" w:after="120" w:line="240" w:lineRule="auto"/>
        <w:jc w:val="both"/>
        <w:rPr>
          <w:rFonts w:ascii="Times New Roman" w:hAnsi="Times New Roman" w:cs="Times New Roman"/>
          <w:sz w:val="28"/>
          <w:szCs w:val="28"/>
        </w:rPr>
      </w:pPr>
      <w:r>
        <w:rPr>
          <w:rFonts w:ascii="Times New Roman" w:hAnsi="Times New Roman" w:cs="Times New Roman"/>
          <w:b/>
          <w:sz w:val="28"/>
          <w:szCs w:val="28"/>
        </w:rPr>
        <w:tab/>
      </w:r>
      <w:r w:rsidR="009B1687">
        <w:rPr>
          <w:rFonts w:ascii="Times New Roman" w:hAnsi="Times New Roman" w:cs="Times New Roman"/>
          <w:sz w:val="28"/>
          <w:szCs w:val="28"/>
        </w:rPr>
        <w:t xml:space="preserve">Luật Quản lý vũ khí, vật liệu nổ quy định vũ khí gồm: Súng cầm tay, súng hơi, súng ngắn hơi, súng gây choáng, súng phi tiêu, súng tự động hoặc bất kỳ loại khác và bắn ra đạn hoặc tên lửa hoặc bắn ra vũ khí độc hại, chất độc hại và bất kỳ bộ phận nào của các loại vũ khí này; lưỡi lê, kiếm, dao găm, giáo và các vật nhọn; các loại khác có thể xác định là vũ khí bằng cách thông báo trên Công báo. Chỉ các lực lượng </w:t>
      </w:r>
      <w:r w:rsidR="0092516A">
        <w:rPr>
          <w:rFonts w:ascii="Times New Roman" w:hAnsi="Times New Roman" w:cs="Times New Roman"/>
          <w:sz w:val="28"/>
          <w:szCs w:val="28"/>
        </w:rPr>
        <w:t xml:space="preserve">vũ trang, </w:t>
      </w:r>
      <w:r w:rsidR="00BC7A24">
        <w:rPr>
          <w:rFonts w:ascii="Times New Roman" w:hAnsi="Times New Roman" w:cs="Times New Roman"/>
          <w:sz w:val="28"/>
          <w:szCs w:val="28"/>
        </w:rPr>
        <w:t>quân đội, cảnh sát, các lực lượng bán vũ trang hợp pháp, một số lực lượng săn bắn động vật được phép sử dụng, sản xuất và tàng trữ vũ khí, vật liệu nổ, công cụ hỗ trợ; trong một số trường hợp, có thể cấp giấy phép sử dụng cho các đối tượng phù hợp, không làm phương hại đến xã hội với mục đích đặc biệ</w:t>
      </w:r>
      <w:r w:rsidR="0092516A">
        <w:rPr>
          <w:rFonts w:ascii="Times New Roman" w:hAnsi="Times New Roman" w:cs="Times New Roman"/>
          <w:sz w:val="28"/>
          <w:szCs w:val="28"/>
        </w:rPr>
        <w:t>t.</w:t>
      </w:r>
      <w:r w:rsidR="00725561">
        <w:rPr>
          <w:rFonts w:ascii="Times New Roman" w:hAnsi="Times New Roman" w:cs="Times New Roman"/>
          <w:sz w:val="28"/>
          <w:szCs w:val="28"/>
        </w:rPr>
        <w:t xml:space="preserve"> Đồng thời, n</w:t>
      </w:r>
      <w:r w:rsidR="0092516A">
        <w:rPr>
          <w:rFonts w:ascii="Times New Roman" w:hAnsi="Times New Roman" w:cs="Times New Roman"/>
          <w:sz w:val="28"/>
          <w:szCs w:val="28"/>
        </w:rPr>
        <w:t>ghiêm cấm</w:t>
      </w:r>
      <w:r w:rsidR="00725561">
        <w:rPr>
          <w:rFonts w:ascii="Times New Roman" w:hAnsi="Times New Roman" w:cs="Times New Roman"/>
          <w:sz w:val="28"/>
          <w:szCs w:val="28"/>
        </w:rPr>
        <w:t xml:space="preserve"> </w:t>
      </w:r>
      <w:r w:rsidR="00BC7A24">
        <w:rPr>
          <w:rFonts w:ascii="Times New Roman" w:hAnsi="Times New Roman" w:cs="Times New Roman"/>
          <w:sz w:val="28"/>
          <w:szCs w:val="28"/>
        </w:rPr>
        <w:t>việc sản xuất, tàng trữ, vận chuyển, buôn bán vũ khí, vật liệu nổ, người vi phạm sẽ bị phạt tù lên đến 15 năm, phạt tiền từ 20.000 SGD đối với cá nhân và 100.000 SGD đối với tổ chứ</w:t>
      </w:r>
      <w:r w:rsidR="00240D83">
        <w:rPr>
          <w:rFonts w:ascii="Times New Roman" w:hAnsi="Times New Roman" w:cs="Times New Roman"/>
          <w:sz w:val="28"/>
          <w:szCs w:val="28"/>
        </w:rPr>
        <w:t xml:space="preserve">c; </w:t>
      </w:r>
      <w:r w:rsidR="00BC7A24">
        <w:rPr>
          <w:rFonts w:ascii="Times New Roman" w:hAnsi="Times New Roman" w:cs="Times New Roman"/>
          <w:sz w:val="28"/>
          <w:szCs w:val="28"/>
        </w:rPr>
        <w:t xml:space="preserve">lực lượng Cảnh sát có quyền ra lệnh khám xét tàu bay, tàu thuỷ, phi hành đoàn và tàu thuỷ đoàn nếu có nghi ngờ về </w:t>
      </w:r>
      <w:r w:rsidR="00E160A1">
        <w:rPr>
          <w:rFonts w:ascii="Times New Roman" w:hAnsi="Times New Roman" w:cs="Times New Roman"/>
          <w:sz w:val="28"/>
          <w:szCs w:val="28"/>
        </w:rPr>
        <w:t>v</w:t>
      </w:r>
      <w:r w:rsidR="00BC7A24">
        <w:rPr>
          <w:rFonts w:ascii="Times New Roman" w:hAnsi="Times New Roman" w:cs="Times New Roman"/>
          <w:sz w:val="28"/>
          <w:szCs w:val="28"/>
        </w:rPr>
        <w:t xml:space="preserve">iệc </w:t>
      </w:r>
      <w:r w:rsidR="009B7C38">
        <w:rPr>
          <w:rFonts w:ascii="Times New Roman" w:hAnsi="Times New Roman" w:cs="Times New Roman"/>
          <w:sz w:val="28"/>
          <w:szCs w:val="28"/>
        </w:rPr>
        <w:t xml:space="preserve">vận </w:t>
      </w:r>
      <w:r w:rsidR="00BC7A24">
        <w:rPr>
          <w:rFonts w:ascii="Times New Roman" w:hAnsi="Times New Roman" w:cs="Times New Roman"/>
          <w:sz w:val="28"/>
          <w:szCs w:val="28"/>
        </w:rPr>
        <w:t>chuyển trái phép vũ khí và vật liệu nổ</w:t>
      </w:r>
      <w:r w:rsidR="00D4308D">
        <w:rPr>
          <w:rFonts w:ascii="Times New Roman" w:hAnsi="Times New Roman" w:cs="Times New Roman"/>
          <w:sz w:val="28"/>
          <w:szCs w:val="28"/>
        </w:rPr>
        <w:t>.</w:t>
      </w:r>
    </w:p>
    <w:p w14:paraId="52C2AAD3" w14:textId="77777777" w:rsidR="002E3036" w:rsidRPr="00A13870" w:rsidRDefault="00725561" w:rsidP="002E3036">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Luật </w:t>
      </w:r>
      <w:r w:rsidR="002E3036" w:rsidRPr="00A13870">
        <w:rPr>
          <w:rFonts w:ascii="Times New Roman" w:hAnsi="Times New Roman" w:cs="Times New Roman"/>
          <w:sz w:val="28"/>
          <w:szCs w:val="28"/>
        </w:rPr>
        <w:t>Singapore quy định lưỡi lê, kiếm, dao găm, pháo và các vật nhọn là vũ khí.</w:t>
      </w:r>
      <w:r>
        <w:rPr>
          <w:rFonts w:ascii="Times New Roman" w:hAnsi="Times New Roman" w:cs="Times New Roman"/>
          <w:sz w:val="28"/>
          <w:szCs w:val="28"/>
        </w:rPr>
        <w:t xml:space="preserve"> </w:t>
      </w:r>
      <w:r w:rsidR="002E3036" w:rsidRPr="00A13870">
        <w:rPr>
          <w:rFonts w:ascii="Times New Roman" w:hAnsi="Times New Roman" w:cs="Times New Roman"/>
          <w:sz w:val="28"/>
          <w:szCs w:val="28"/>
        </w:rPr>
        <w:t>Việc sản xuất, sở hữu, sử dụng, tàng trữ, bán, vận chuyển, nhập khẩu, xuất khẩu dao phải được cấp phép theo lệnh của Chính phủ</w:t>
      </w:r>
      <w:r>
        <w:rPr>
          <w:rFonts w:ascii="Times New Roman" w:hAnsi="Times New Roman" w:cs="Times New Roman"/>
          <w:sz w:val="28"/>
          <w:szCs w:val="28"/>
        </w:rPr>
        <w:t xml:space="preserve">; </w:t>
      </w:r>
      <w:r w:rsidRPr="00A13870">
        <w:rPr>
          <w:rFonts w:ascii="Times New Roman" w:hAnsi="Times New Roman" w:cs="Times New Roman"/>
          <w:sz w:val="28"/>
          <w:szCs w:val="28"/>
        </w:rPr>
        <w:t>Bộ trưởng có thể bổ nhiệm một cán bộ cấp phép, cán bộ cấp phép có thể cấp giấy phép theo Luật cho bất kỳ người nào đã được phê duyệt nộp lệ phí và các khoản phí khác theo quy định.</w:t>
      </w:r>
      <w:r>
        <w:rPr>
          <w:rFonts w:ascii="Times New Roman" w:hAnsi="Times New Roman" w:cs="Times New Roman"/>
          <w:sz w:val="28"/>
          <w:szCs w:val="28"/>
        </w:rPr>
        <w:t xml:space="preserve"> Ng</w:t>
      </w:r>
      <w:r w:rsidR="002E3036" w:rsidRPr="00A13870">
        <w:rPr>
          <w:rFonts w:ascii="Times New Roman" w:hAnsi="Times New Roman" w:cs="Times New Roman"/>
          <w:sz w:val="28"/>
          <w:szCs w:val="28"/>
        </w:rPr>
        <w:t>hiêm cấm lưu giữ lưỡi lê, kiếm, dao găm, giáo hoặc vật liệu có mũi nhọn trong nhà như một món đồ cổ hoặc dùng trong mục đích trang trí</w:t>
      </w:r>
      <w:r>
        <w:rPr>
          <w:rFonts w:ascii="Times New Roman" w:hAnsi="Times New Roman" w:cs="Times New Roman"/>
          <w:sz w:val="28"/>
          <w:szCs w:val="28"/>
        </w:rPr>
        <w:t>.</w:t>
      </w:r>
    </w:p>
    <w:p w14:paraId="11205013" w14:textId="42F07C5C" w:rsidR="00725561" w:rsidRDefault="00725561" w:rsidP="007B61DD">
      <w:pPr>
        <w:spacing w:before="120" w:after="120" w:line="240" w:lineRule="auto"/>
        <w:jc w:val="both"/>
        <w:rPr>
          <w:rStyle w:val="fontstyle01"/>
          <w:rFonts w:ascii="Times New Roman" w:hAnsi="Times New Roman" w:cs="Times New Roman"/>
          <w:b/>
          <w:sz w:val="28"/>
          <w:szCs w:val="28"/>
        </w:rPr>
      </w:pPr>
      <w:r>
        <w:rPr>
          <w:rFonts w:ascii="Times New Roman" w:hAnsi="Times New Roman" w:cs="Times New Roman"/>
          <w:sz w:val="28"/>
          <w:szCs w:val="28"/>
        </w:rPr>
        <w:tab/>
      </w:r>
      <w:r w:rsidRPr="00725561">
        <w:rPr>
          <w:rFonts w:ascii="Times New Roman" w:hAnsi="Times New Roman" w:cs="Times New Roman"/>
          <w:b/>
          <w:sz w:val="28"/>
          <w:szCs w:val="28"/>
        </w:rPr>
        <w:t>7</w:t>
      </w:r>
      <w:r w:rsidR="001B5030" w:rsidRPr="00725561">
        <w:rPr>
          <w:rFonts w:ascii="Times New Roman" w:hAnsi="Times New Roman" w:cs="Times New Roman"/>
          <w:b/>
          <w:sz w:val="28"/>
          <w:szCs w:val="28"/>
        </w:rPr>
        <w:t>.</w:t>
      </w:r>
      <w:r w:rsidR="001B5030">
        <w:rPr>
          <w:rFonts w:ascii="Times New Roman" w:hAnsi="Times New Roman" w:cs="Times New Roman"/>
          <w:b/>
          <w:sz w:val="28"/>
          <w:szCs w:val="28"/>
        </w:rPr>
        <w:t xml:space="preserve"> </w:t>
      </w:r>
      <w:r w:rsidR="0069354A">
        <w:rPr>
          <w:rStyle w:val="fontstyle01"/>
          <w:rFonts w:ascii="Times New Roman" w:hAnsi="Times New Roman" w:cs="Times New Roman"/>
          <w:b/>
          <w:sz w:val="28"/>
          <w:szCs w:val="28"/>
        </w:rPr>
        <w:t xml:space="preserve">Thái </w:t>
      </w:r>
      <w:proofErr w:type="gramStart"/>
      <w:r w:rsidR="0069354A">
        <w:rPr>
          <w:rStyle w:val="fontstyle01"/>
          <w:rFonts w:ascii="Times New Roman" w:hAnsi="Times New Roman" w:cs="Times New Roman"/>
          <w:b/>
          <w:sz w:val="28"/>
          <w:szCs w:val="28"/>
        </w:rPr>
        <w:t>Lan</w:t>
      </w:r>
      <w:proofErr w:type="gramEnd"/>
    </w:p>
    <w:p w14:paraId="1FACA034" w14:textId="77777777" w:rsidR="00725561" w:rsidRPr="008749EF" w:rsidRDefault="00725561" w:rsidP="007B61DD">
      <w:pPr>
        <w:spacing w:before="120" w:after="120" w:line="240" w:lineRule="auto"/>
        <w:jc w:val="both"/>
        <w:rPr>
          <w:rStyle w:val="fontstyle01"/>
          <w:rFonts w:ascii="Times New Roman" w:hAnsi="Times New Roman" w:cs="Times New Roman"/>
          <w:spacing w:val="-2"/>
          <w:sz w:val="28"/>
          <w:szCs w:val="28"/>
        </w:rPr>
      </w:pPr>
      <w:r w:rsidRPr="008749EF">
        <w:rPr>
          <w:rStyle w:val="fontstyle01"/>
          <w:rFonts w:ascii="Times New Roman" w:hAnsi="Times New Roman" w:cs="Times New Roman"/>
          <w:b/>
          <w:spacing w:val="-2"/>
          <w:sz w:val="28"/>
          <w:szCs w:val="28"/>
        </w:rPr>
        <w:tab/>
      </w:r>
      <w:r w:rsidR="008749EF" w:rsidRPr="008749EF">
        <w:rPr>
          <w:rStyle w:val="fontstyle01"/>
          <w:rFonts w:ascii="Times New Roman" w:hAnsi="Times New Roman" w:cs="Times New Roman"/>
          <w:spacing w:val="-2"/>
          <w:sz w:val="28"/>
          <w:szCs w:val="28"/>
        </w:rPr>
        <w:t>Luật Kiểm soát vũ khí quy định: “Súng ống” bao gồm bất kỳ loại vũ khí nào được sử dụng để xả đạn bằng cách nổ, khí hoặc áp suất không khí hoặc bất kỳ máy móc nào phụ thuộc vào sức mạnh của năng lượng và bất kỳ</w:t>
      </w:r>
      <w:r w:rsidR="008749EF" w:rsidRPr="008749EF">
        <w:rPr>
          <w:rFonts w:ascii="Times New Roman" w:hAnsi="Times New Roman" w:cs="Times New Roman"/>
          <w:color w:val="000000"/>
          <w:spacing w:val="-2"/>
          <w:sz w:val="28"/>
          <w:szCs w:val="28"/>
        </w:rPr>
        <w:t xml:space="preserve"> </w:t>
      </w:r>
      <w:r w:rsidR="008749EF" w:rsidRPr="008749EF">
        <w:rPr>
          <w:rStyle w:val="fontstyle01"/>
          <w:rFonts w:ascii="Times New Roman" w:hAnsi="Times New Roman" w:cs="Times New Roman"/>
          <w:spacing w:val="-2"/>
          <w:sz w:val="28"/>
          <w:szCs w:val="28"/>
        </w:rPr>
        <w:t>bộ phận nào của vũ khí đó mà Bộ trưởng cho là cần thiết và đã chỉ định trong Quy chế cấp Bộ trưởng; "Đạn dược" bao gồm đạn đơn, đạn bi, đạn nổ, lựu đạn, ngư lôi, mìn và tên lửa, có hoặ</w:t>
      </w:r>
      <w:r w:rsidR="008749EF">
        <w:rPr>
          <w:rStyle w:val="fontstyle01"/>
          <w:rFonts w:ascii="Times New Roman" w:hAnsi="Times New Roman" w:cs="Times New Roman"/>
          <w:spacing w:val="-2"/>
          <w:sz w:val="28"/>
          <w:szCs w:val="28"/>
        </w:rPr>
        <w:t>c không có axí</w:t>
      </w:r>
      <w:r w:rsidR="008749EF" w:rsidRPr="008749EF">
        <w:rPr>
          <w:rStyle w:val="fontstyle01"/>
          <w:rFonts w:ascii="Times New Roman" w:hAnsi="Times New Roman" w:cs="Times New Roman"/>
          <w:spacing w:val="-2"/>
          <w:sz w:val="28"/>
          <w:szCs w:val="28"/>
        </w:rPr>
        <w:t>t, khí đốt, nhiên liệu, vi trùng, hơi độc, sương mù hoặ</w:t>
      </w:r>
      <w:r w:rsidR="008749EF">
        <w:rPr>
          <w:rStyle w:val="fontstyle01"/>
          <w:rFonts w:ascii="Times New Roman" w:hAnsi="Times New Roman" w:cs="Times New Roman"/>
          <w:spacing w:val="-2"/>
          <w:sz w:val="28"/>
          <w:szCs w:val="28"/>
        </w:rPr>
        <w:t>c khói</w:t>
      </w:r>
      <w:r w:rsidR="008749EF" w:rsidRPr="008749EF">
        <w:rPr>
          <w:rStyle w:val="fontstyle01"/>
          <w:rFonts w:ascii="Times New Roman" w:hAnsi="Times New Roman" w:cs="Times New Roman"/>
          <w:spacing w:val="-2"/>
          <w:sz w:val="28"/>
          <w:szCs w:val="28"/>
        </w:rPr>
        <w:t xml:space="preserve"> hoặc đạn hoặc lựu đạn, ngư lôi, mìn và tên lửa, có đặc điểm tương tự hoặc máy móc hoặc thiết </w:t>
      </w:r>
      <w:r w:rsidR="008749EF" w:rsidRPr="008749EF">
        <w:rPr>
          <w:rStyle w:val="fontstyle01"/>
          <w:rFonts w:ascii="Times New Roman" w:hAnsi="Times New Roman" w:cs="Times New Roman"/>
          <w:spacing w:val="-2"/>
          <w:sz w:val="28"/>
          <w:szCs w:val="28"/>
        </w:rPr>
        <w:lastRenderedPageBreak/>
        <w:t>bị được sử dụng để nén hoặc chế tạo hoặc lắp ráp đạn dược; “Chất nổ” là một vật có khả năng truyền xung lực mạnh đến môi trường xung quanh đột ngột khi vụ nổ xả</w:t>
      </w:r>
      <w:r w:rsidR="008749EF">
        <w:rPr>
          <w:rStyle w:val="fontstyle01"/>
          <w:rFonts w:ascii="Times New Roman" w:hAnsi="Times New Roman" w:cs="Times New Roman"/>
          <w:spacing w:val="-2"/>
          <w:sz w:val="28"/>
          <w:szCs w:val="28"/>
        </w:rPr>
        <w:t>y ra</w:t>
      </w:r>
      <w:r w:rsidR="008749EF" w:rsidRPr="008749EF">
        <w:rPr>
          <w:rStyle w:val="fontstyle01"/>
          <w:rFonts w:ascii="Times New Roman" w:hAnsi="Times New Roman" w:cs="Times New Roman"/>
          <w:spacing w:val="-2"/>
          <w:sz w:val="28"/>
          <w:szCs w:val="28"/>
        </w:rPr>
        <w:t xml:space="preserve"> cho dù do tác động của một vật cụ thể gây ra xung</w:t>
      </w:r>
      <w:r w:rsidR="008749EF" w:rsidRPr="008749EF">
        <w:rPr>
          <w:rFonts w:ascii="Times New Roman" w:hAnsi="Times New Roman" w:cs="Times New Roman"/>
          <w:color w:val="000000"/>
          <w:spacing w:val="-2"/>
          <w:sz w:val="28"/>
          <w:szCs w:val="28"/>
        </w:rPr>
        <w:t xml:space="preserve"> </w:t>
      </w:r>
      <w:r w:rsidR="008749EF" w:rsidRPr="008749EF">
        <w:rPr>
          <w:rStyle w:val="fontstyle01"/>
          <w:rFonts w:ascii="Times New Roman" w:hAnsi="Times New Roman" w:cs="Times New Roman"/>
          <w:spacing w:val="-2"/>
          <w:sz w:val="28"/>
          <w:szCs w:val="28"/>
        </w:rPr>
        <w:t>lực hay do sự phân hủy của chất nổ đó dẫn đến lực phá hoại hoặc giết chế</w:t>
      </w:r>
      <w:r w:rsidR="008749EF">
        <w:rPr>
          <w:rStyle w:val="fontstyle01"/>
          <w:rFonts w:ascii="Times New Roman" w:hAnsi="Times New Roman" w:cs="Times New Roman"/>
          <w:spacing w:val="-2"/>
          <w:sz w:val="28"/>
          <w:szCs w:val="28"/>
        </w:rPr>
        <w:t>t</w:t>
      </w:r>
      <w:r w:rsidR="008749EF" w:rsidRPr="008749EF">
        <w:rPr>
          <w:rStyle w:val="fontstyle01"/>
          <w:rFonts w:ascii="Times New Roman" w:hAnsi="Times New Roman" w:cs="Times New Roman"/>
          <w:spacing w:val="-2"/>
          <w:sz w:val="28"/>
          <w:szCs w:val="28"/>
        </w:rPr>
        <w:t xml:space="preserve"> bao gồm bất kỳ kíp nổ hoặc bất kỳ vật thể nào khác có điều kiện tương tự được sử dụng hoặc chế tạo để tạo ra vụ nổ mà Bộ trưởng quy định cụ thể trên Công báo Chính phủ; “Súng mô phỏng” có nghĩa là bất kỳ thứ gì có hình dáng và đặc điểm và có thể sử dụng như một khẩu súng. </w:t>
      </w:r>
      <w:r w:rsidR="008749EF">
        <w:rPr>
          <w:rStyle w:val="fontstyle01"/>
          <w:rFonts w:ascii="Times New Roman" w:hAnsi="Times New Roman" w:cs="Times New Roman"/>
          <w:spacing w:val="-2"/>
          <w:sz w:val="28"/>
          <w:szCs w:val="28"/>
        </w:rPr>
        <w:t xml:space="preserve">Đồng thời, quy định chặt chẽ việc thiết lập các thủ tục để cấp phép sử dụng súng; tiến hành kiểm tra lý lịch đối với người nộp đơn, kiểm tra các đại lý, nhà sản xuất súng đảm bảo tuân thủ các quy định. </w:t>
      </w:r>
    </w:p>
    <w:p w14:paraId="3C8AA051" w14:textId="77777777" w:rsidR="008749EF" w:rsidRDefault="00254E0B" w:rsidP="007B61DD">
      <w:pPr>
        <w:spacing w:before="120" w:after="120" w:line="240" w:lineRule="auto"/>
        <w:jc w:val="both"/>
        <w:rPr>
          <w:rStyle w:val="fontstyle01"/>
          <w:rFonts w:ascii="Times New Roman" w:hAnsi="Times New Roman" w:cs="Times New Roman"/>
          <w:b/>
          <w:sz w:val="28"/>
          <w:szCs w:val="28"/>
        </w:rPr>
      </w:pPr>
      <w:r>
        <w:rPr>
          <w:rStyle w:val="fontstyle01"/>
          <w:rFonts w:ascii="Times New Roman" w:hAnsi="Times New Roman" w:cs="Times New Roman"/>
          <w:sz w:val="28"/>
          <w:szCs w:val="28"/>
        </w:rPr>
        <w:tab/>
      </w:r>
      <w:r w:rsidR="008749EF">
        <w:rPr>
          <w:rStyle w:val="fontstyle01"/>
          <w:rFonts w:ascii="Times New Roman" w:hAnsi="Times New Roman" w:cs="Times New Roman"/>
          <w:b/>
          <w:sz w:val="28"/>
          <w:szCs w:val="28"/>
        </w:rPr>
        <w:t>8</w:t>
      </w:r>
      <w:r w:rsidR="001F3A31" w:rsidRPr="00DA13B9">
        <w:rPr>
          <w:rStyle w:val="fontstyle01"/>
          <w:rFonts w:ascii="Times New Roman" w:hAnsi="Times New Roman" w:cs="Times New Roman"/>
          <w:b/>
          <w:sz w:val="28"/>
          <w:szCs w:val="28"/>
        </w:rPr>
        <w:t xml:space="preserve">. </w:t>
      </w:r>
      <w:r w:rsidR="00BF5475" w:rsidRPr="00DA13B9">
        <w:rPr>
          <w:rStyle w:val="fontstyle01"/>
          <w:rFonts w:ascii="Times New Roman" w:hAnsi="Times New Roman" w:cs="Times New Roman"/>
          <w:b/>
          <w:sz w:val="28"/>
          <w:szCs w:val="28"/>
        </w:rPr>
        <w:t>Malaysia</w:t>
      </w:r>
    </w:p>
    <w:p w14:paraId="2D350A76" w14:textId="77777777" w:rsidR="00534590" w:rsidRDefault="008749EF" w:rsidP="007B61DD">
      <w:pPr>
        <w:spacing w:before="120" w:after="120" w:line="240" w:lineRule="auto"/>
        <w:jc w:val="both"/>
        <w:rPr>
          <w:rFonts w:ascii="Times New Roman" w:hAnsi="Times New Roman" w:cs="Times New Roman"/>
          <w:color w:val="000000"/>
          <w:sz w:val="28"/>
          <w:szCs w:val="28"/>
        </w:rPr>
      </w:pPr>
      <w:r>
        <w:rPr>
          <w:rStyle w:val="fontstyle01"/>
          <w:rFonts w:ascii="Times New Roman" w:hAnsi="Times New Roman" w:cs="Times New Roman"/>
          <w:b/>
          <w:sz w:val="28"/>
          <w:szCs w:val="28"/>
        </w:rPr>
        <w:tab/>
      </w:r>
      <w:r w:rsidR="001F3A31" w:rsidRPr="00BF5475">
        <w:rPr>
          <w:rStyle w:val="fontstyle01"/>
          <w:rFonts w:ascii="Times New Roman" w:hAnsi="Times New Roman" w:cs="Times New Roman"/>
          <w:sz w:val="28"/>
          <w:szCs w:val="28"/>
        </w:rPr>
        <w:t xml:space="preserve">Đạo luật </w:t>
      </w:r>
      <w:r w:rsidR="00534590">
        <w:rPr>
          <w:rStyle w:val="fontstyle01"/>
          <w:rFonts w:ascii="Times New Roman" w:hAnsi="Times New Roman" w:cs="Times New Roman"/>
          <w:sz w:val="28"/>
          <w:szCs w:val="28"/>
        </w:rPr>
        <w:t>v</w:t>
      </w:r>
      <w:r w:rsidR="001F3A31" w:rsidRPr="00BF5475">
        <w:rPr>
          <w:rStyle w:val="fontstyle01"/>
          <w:rFonts w:ascii="Times New Roman" w:hAnsi="Times New Roman" w:cs="Times New Roman"/>
          <w:sz w:val="28"/>
          <w:szCs w:val="28"/>
        </w:rPr>
        <w:t xml:space="preserve">ũ khí của Malaysia </w:t>
      </w:r>
      <w:r w:rsidR="00534590">
        <w:rPr>
          <w:rStyle w:val="fontstyle01"/>
          <w:rFonts w:ascii="Times New Roman" w:hAnsi="Times New Roman" w:cs="Times New Roman"/>
          <w:sz w:val="28"/>
          <w:szCs w:val="28"/>
        </w:rPr>
        <w:t xml:space="preserve">quy định: </w:t>
      </w:r>
      <w:r w:rsidR="00534590" w:rsidRPr="00DA13B9">
        <w:rPr>
          <w:rFonts w:ascii="Times New Roman" w:hAnsi="Times New Roman" w:cs="Times New Roman"/>
          <w:color w:val="000000"/>
          <w:sz w:val="28"/>
          <w:szCs w:val="28"/>
        </w:rPr>
        <w:t>"</w:t>
      </w:r>
      <w:r w:rsidR="00534590">
        <w:rPr>
          <w:rFonts w:ascii="Times New Roman" w:hAnsi="Times New Roman" w:cs="Times New Roman"/>
          <w:color w:val="000000"/>
          <w:sz w:val="28"/>
          <w:szCs w:val="28"/>
        </w:rPr>
        <w:t>Súng cầm tay</w:t>
      </w:r>
      <w:r w:rsidR="00534590" w:rsidRPr="00DA13B9">
        <w:rPr>
          <w:rFonts w:ascii="Times New Roman" w:hAnsi="Times New Roman" w:cs="Times New Roman"/>
          <w:color w:val="000000"/>
          <w:sz w:val="28"/>
          <w:szCs w:val="28"/>
        </w:rPr>
        <w:t>" có nghĩa là bất kỳ vũ khí có nòng sát thương nào theo bất kỳ mô tả</w:t>
      </w:r>
      <w:r w:rsidR="00534590">
        <w:rPr>
          <w:rFonts w:ascii="Times New Roman" w:hAnsi="Times New Roman" w:cs="Times New Roman"/>
          <w:color w:val="000000"/>
          <w:sz w:val="28"/>
          <w:szCs w:val="28"/>
        </w:rPr>
        <w:t xml:space="preserve"> </w:t>
      </w:r>
      <w:r w:rsidR="00534590" w:rsidRPr="00DA13B9">
        <w:rPr>
          <w:rFonts w:ascii="Times New Roman" w:hAnsi="Times New Roman" w:cs="Times New Roman"/>
          <w:color w:val="000000"/>
          <w:sz w:val="28"/>
          <w:szCs w:val="28"/>
        </w:rPr>
        <w:t>nào mà từ đó có thể phóng bất kỳ phát súng, viên đạn hoặc tên lửa nào khác hoặc có</w:t>
      </w:r>
      <w:r w:rsidR="00534590">
        <w:rPr>
          <w:rFonts w:ascii="Times New Roman" w:hAnsi="Times New Roman" w:cs="Times New Roman"/>
          <w:color w:val="000000"/>
          <w:sz w:val="28"/>
          <w:szCs w:val="28"/>
        </w:rPr>
        <w:t xml:space="preserve"> </w:t>
      </w:r>
      <w:r w:rsidR="00534590" w:rsidRPr="00DA13B9">
        <w:rPr>
          <w:rFonts w:ascii="Times New Roman" w:hAnsi="Times New Roman" w:cs="Times New Roman"/>
          <w:color w:val="000000"/>
          <w:sz w:val="28"/>
          <w:szCs w:val="28"/>
        </w:rPr>
        <w:t>thể được điều chỉnh để phóng bất kỳ phát bắn, viên đạn hoặc tên lửa nào như vậy và</w:t>
      </w:r>
      <w:r w:rsidR="00534590">
        <w:rPr>
          <w:rFonts w:ascii="Times New Roman" w:hAnsi="Times New Roman" w:cs="Times New Roman"/>
          <w:color w:val="000000"/>
          <w:sz w:val="28"/>
          <w:szCs w:val="28"/>
        </w:rPr>
        <w:t xml:space="preserve"> </w:t>
      </w:r>
      <w:r w:rsidR="00534590" w:rsidRPr="00DA13B9">
        <w:rPr>
          <w:rFonts w:ascii="Times New Roman" w:hAnsi="Times New Roman" w:cs="Times New Roman"/>
          <w:color w:val="000000"/>
          <w:sz w:val="28"/>
          <w:szCs w:val="28"/>
        </w:rPr>
        <w:t>bất kỳ vũ khí nào theo bất kỳ mô tả nào được thiết kế hoặc được điều chỉnh hoặc có</w:t>
      </w:r>
      <w:r w:rsidR="00534590">
        <w:rPr>
          <w:rFonts w:ascii="Times New Roman" w:hAnsi="Times New Roman" w:cs="Times New Roman"/>
          <w:color w:val="000000"/>
          <w:sz w:val="28"/>
          <w:szCs w:val="28"/>
        </w:rPr>
        <w:t xml:space="preserve"> </w:t>
      </w:r>
      <w:r w:rsidR="00534590" w:rsidRPr="00DA13B9">
        <w:rPr>
          <w:rFonts w:ascii="Times New Roman" w:hAnsi="Times New Roman" w:cs="Times New Roman"/>
          <w:color w:val="000000"/>
          <w:sz w:val="28"/>
          <w:szCs w:val="28"/>
        </w:rPr>
        <w:t>thể được điều chỉnh để xả bất kỳ chất lỏng, khí hoặc chất độc hạ</w:t>
      </w:r>
      <w:r w:rsidR="00534590">
        <w:rPr>
          <w:rFonts w:ascii="Times New Roman" w:hAnsi="Times New Roman" w:cs="Times New Roman"/>
          <w:color w:val="000000"/>
          <w:sz w:val="28"/>
          <w:szCs w:val="28"/>
        </w:rPr>
        <w:t>i nào</w:t>
      </w:r>
      <w:r w:rsidR="00534590" w:rsidRPr="00DA13B9">
        <w:rPr>
          <w:rFonts w:ascii="Times New Roman" w:hAnsi="Times New Roman" w:cs="Times New Roman"/>
          <w:color w:val="000000"/>
          <w:sz w:val="28"/>
          <w:szCs w:val="28"/>
        </w:rPr>
        <w:t xml:space="preserve"> và bao gồm</w:t>
      </w:r>
      <w:r w:rsidR="00534590">
        <w:rPr>
          <w:rFonts w:ascii="Times New Roman" w:hAnsi="Times New Roman" w:cs="Times New Roman"/>
          <w:color w:val="000000"/>
          <w:sz w:val="28"/>
          <w:szCs w:val="28"/>
        </w:rPr>
        <w:t xml:space="preserve"> </w:t>
      </w:r>
      <w:r w:rsidR="00534590" w:rsidRPr="00DA13B9">
        <w:rPr>
          <w:rFonts w:ascii="Times New Roman" w:hAnsi="Times New Roman" w:cs="Times New Roman"/>
          <w:color w:val="000000"/>
          <w:sz w:val="28"/>
          <w:szCs w:val="28"/>
        </w:rPr>
        <w:t>súng hơi, súng tự động, súng lục và bất kỳ bộ phận cấu thành nào của bất</w:t>
      </w:r>
      <w:r w:rsidR="00534590">
        <w:rPr>
          <w:rFonts w:ascii="Times New Roman" w:hAnsi="Times New Roman" w:cs="Times New Roman"/>
          <w:color w:val="000000"/>
          <w:sz w:val="28"/>
          <w:szCs w:val="28"/>
        </w:rPr>
        <w:t xml:space="preserve"> </w:t>
      </w:r>
      <w:r w:rsidR="00534590" w:rsidRPr="00DA13B9">
        <w:rPr>
          <w:rFonts w:ascii="Times New Roman" w:hAnsi="Times New Roman" w:cs="Times New Roman"/>
          <w:color w:val="000000"/>
          <w:sz w:val="28"/>
          <w:szCs w:val="28"/>
        </w:rPr>
        <w:t>kỳ loại vũ khí nào như vậy và bất kỳ phụ kiện nào cho những vũ khí được thiết kế</w:t>
      </w:r>
      <w:r w:rsidR="00534590">
        <w:rPr>
          <w:rFonts w:ascii="Times New Roman" w:hAnsi="Times New Roman" w:cs="Times New Roman"/>
          <w:color w:val="000000"/>
          <w:sz w:val="28"/>
          <w:szCs w:val="28"/>
        </w:rPr>
        <w:t xml:space="preserve"> </w:t>
      </w:r>
      <w:r w:rsidR="00534590" w:rsidRPr="00DA13B9">
        <w:rPr>
          <w:rFonts w:ascii="Times New Roman" w:hAnsi="Times New Roman" w:cs="Times New Roman"/>
          <w:color w:val="000000"/>
          <w:sz w:val="28"/>
          <w:szCs w:val="28"/>
        </w:rPr>
        <w:t>hoặc điều chỉnh để giảm tiếng ồn do bắn vũ khí</w:t>
      </w:r>
      <w:r w:rsidR="00534590">
        <w:rPr>
          <w:rFonts w:ascii="Times New Roman" w:hAnsi="Times New Roman" w:cs="Times New Roman"/>
          <w:color w:val="000000"/>
          <w:sz w:val="28"/>
          <w:szCs w:val="28"/>
        </w:rPr>
        <w:t>; "Đ</w:t>
      </w:r>
      <w:r w:rsidR="00534590" w:rsidRPr="00DA13B9">
        <w:rPr>
          <w:rFonts w:ascii="Times New Roman" w:hAnsi="Times New Roman" w:cs="Times New Roman"/>
          <w:color w:val="000000"/>
          <w:sz w:val="28"/>
          <w:szCs w:val="28"/>
        </w:rPr>
        <w:t xml:space="preserve">ạn dược" có nghĩa là đạn </w:t>
      </w:r>
      <w:r w:rsidR="00534590" w:rsidRPr="00534590">
        <w:rPr>
          <w:rFonts w:ascii="Times New Roman" w:hAnsi="Times New Roman" w:cs="Times New Roman"/>
          <w:i/>
          <w:color w:val="000000"/>
          <w:sz w:val="28"/>
          <w:szCs w:val="28"/>
        </w:rPr>
        <w:t>(bao gồm cả đạn rỗng)</w:t>
      </w:r>
      <w:r w:rsidR="00534590" w:rsidRPr="00DA13B9">
        <w:rPr>
          <w:rFonts w:ascii="Times New Roman" w:hAnsi="Times New Roman" w:cs="Times New Roman"/>
          <w:color w:val="000000"/>
          <w:sz w:val="28"/>
          <w:szCs w:val="28"/>
        </w:rPr>
        <w:t xml:space="preserve"> </w:t>
      </w:r>
      <w:r w:rsidR="00534590">
        <w:rPr>
          <w:rFonts w:ascii="Times New Roman" w:hAnsi="Times New Roman" w:cs="Times New Roman"/>
          <w:color w:val="000000"/>
          <w:sz w:val="28"/>
          <w:szCs w:val="28"/>
        </w:rPr>
        <w:t xml:space="preserve">dùng </w:t>
      </w:r>
      <w:r w:rsidR="00534590" w:rsidRPr="00DA13B9">
        <w:rPr>
          <w:rFonts w:ascii="Times New Roman" w:hAnsi="Times New Roman" w:cs="Times New Roman"/>
          <w:color w:val="000000"/>
          <w:sz w:val="28"/>
          <w:szCs w:val="28"/>
        </w:rPr>
        <w:t>cho bất kỳ loại vũ khí</w:t>
      </w:r>
      <w:r w:rsidR="00534590">
        <w:rPr>
          <w:rFonts w:ascii="Times New Roman" w:hAnsi="Times New Roman" w:cs="Times New Roman"/>
          <w:color w:val="000000"/>
          <w:sz w:val="28"/>
          <w:szCs w:val="28"/>
        </w:rPr>
        <w:t xml:space="preserve"> </w:t>
      </w:r>
      <w:r w:rsidR="00534590" w:rsidRPr="00DA13B9">
        <w:rPr>
          <w:rFonts w:ascii="Times New Roman" w:hAnsi="Times New Roman" w:cs="Times New Roman"/>
          <w:color w:val="000000"/>
          <w:sz w:val="28"/>
          <w:szCs w:val="28"/>
        </w:rPr>
        <w:t>nào bao gồm lựu đạn, bom và các loại tên lửa tương</w:t>
      </w:r>
      <w:r w:rsidR="00534590">
        <w:rPr>
          <w:rFonts w:ascii="Times New Roman" w:hAnsi="Times New Roman" w:cs="Times New Roman"/>
          <w:color w:val="000000"/>
          <w:sz w:val="28"/>
          <w:szCs w:val="28"/>
        </w:rPr>
        <w:t xml:space="preserve"> </w:t>
      </w:r>
      <w:r w:rsidR="00534590" w:rsidRPr="00DA13B9">
        <w:rPr>
          <w:rFonts w:ascii="Times New Roman" w:hAnsi="Times New Roman" w:cs="Times New Roman"/>
          <w:color w:val="000000"/>
          <w:sz w:val="28"/>
          <w:szCs w:val="28"/>
        </w:rPr>
        <w:t>tự khác, cho dù có thể sử dụng với vũ khí hay không, và bất kỳ loại đạn nào có</w:t>
      </w:r>
      <w:r w:rsidR="00534590">
        <w:rPr>
          <w:rFonts w:ascii="Times New Roman" w:hAnsi="Times New Roman" w:cs="Times New Roman"/>
          <w:color w:val="000000"/>
          <w:sz w:val="28"/>
          <w:szCs w:val="28"/>
        </w:rPr>
        <w:t xml:space="preserve"> </w:t>
      </w:r>
      <w:r w:rsidR="00534590" w:rsidRPr="00DA13B9">
        <w:rPr>
          <w:rFonts w:ascii="Times New Roman" w:hAnsi="Times New Roman" w:cs="Times New Roman"/>
          <w:color w:val="000000"/>
          <w:sz w:val="28"/>
          <w:szCs w:val="28"/>
        </w:rPr>
        <w:t>chứa, hoặc được thiết kế hoặc điều chỉnh để chứa, bất kỳ chất độc hại nào chất</w:t>
      </w:r>
      <w:r w:rsidR="00534590">
        <w:rPr>
          <w:rFonts w:ascii="Times New Roman" w:hAnsi="Times New Roman" w:cs="Times New Roman"/>
          <w:color w:val="000000"/>
          <w:sz w:val="28"/>
          <w:szCs w:val="28"/>
        </w:rPr>
        <w:t xml:space="preserve"> </w:t>
      </w:r>
      <w:r w:rsidR="00534590" w:rsidRPr="00DA13B9">
        <w:rPr>
          <w:rFonts w:ascii="Times New Roman" w:hAnsi="Times New Roman" w:cs="Times New Roman"/>
          <w:color w:val="000000"/>
          <w:sz w:val="28"/>
          <w:szCs w:val="28"/>
        </w:rPr>
        <w:t>lỏng, khí hoặc thứ khác</w:t>
      </w:r>
      <w:r w:rsidR="00534590">
        <w:rPr>
          <w:rFonts w:ascii="Times New Roman" w:hAnsi="Times New Roman" w:cs="Times New Roman"/>
          <w:color w:val="000000"/>
          <w:sz w:val="28"/>
          <w:szCs w:val="28"/>
        </w:rPr>
        <w:t>.</w:t>
      </w:r>
    </w:p>
    <w:p w14:paraId="66DF0BD5" w14:textId="77777777" w:rsidR="00534590" w:rsidRDefault="00534590" w:rsidP="007B61DD">
      <w:pPr>
        <w:spacing w:before="120" w:after="120" w:line="240" w:lineRule="auto"/>
        <w:jc w:val="both"/>
        <w:rPr>
          <w:rFonts w:ascii="Times New Roman" w:hAnsi="Times New Roman" w:cs="Times New Roman"/>
          <w:b/>
          <w:color w:val="000000"/>
          <w:sz w:val="28"/>
          <w:szCs w:val="28"/>
        </w:rPr>
      </w:pPr>
      <w:r>
        <w:rPr>
          <w:rStyle w:val="fontstyle01"/>
          <w:rFonts w:ascii="Times New Roman" w:hAnsi="Times New Roman" w:cs="Times New Roman"/>
          <w:sz w:val="28"/>
          <w:szCs w:val="28"/>
        </w:rPr>
        <w:tab/>
      </w:r>
      <w:r>
        <w:rPr>
          <w:rFonts w:ascii="Times New Roman" w:hAnsi="Times New Roman" w:cs="Times New Roman"/>
          <w:b/>
          <w:color w:val="000000"/>
          <w:sz w:val="28"/>
          <w:szCs w:val="28"/>
        </w:rPr>
        <w:t>9</w:t>
      </w:r>
      <w:r w:rsidR="00DA13B9" w:rsidRPr="009A5D9B">
        <w:rPr>
          <w:rFonts w:ascii="Times New Roman" w:hAnsi="Times New Roman" w:cs="Times New Roman"/>
          <w:b/>
          <w:color w:val="000000"/>
          <w:sz w:val="28"/>
          <w:szCs w:val="28"/>
        </w:rPr>
        <w:t xml:space="preserve">. </w:t>
      </w:r>
      <w:r w:rsidR="001B5030">
        <w:rPr>
          <w:rFonts w:ascii="Times New Roman" w:hAnsi="Times New Roman" w:cs="Times New Roman"/>
          <w:b/>
          <w:color w:val="000000"/>
          <w:sz w:val="28"/>
          <w:szCs w:val="28"/>
        </w:rPr>
        <w:t>Đài Loan</w:t>
      </w:r>
    </w:p>
    <w:p w14:paraId="15D5E8B6" w14:textId="1BF3C7A8" w:rsidR="00A53C57" w:rsidRDefault="00A53C57" w:rsidP="00A53C57">
      <w:pPr>
        <w:spacing w:before="120" w:after="120" w:line="240" w:lineRule="auto"/>
        <w:jc w:val="both"/>
        <w:rPr>
          <w:rFonts w:ascii="Times New Roman" w:eastAsia="MingLiU" w:hAnsi="Times New Roman" w:cs="Times New Roman"/>
          <w:color w:val="000000"/>
          <w:sz w:val="28"/>
          <w:szCs w:val="28"/>
        </w:rPr>
      </w:pPr>
      <w:r>
        <w:rPr>
          <w:rFonts w:ascii="Times New Roman" w:hAnsi="Times New Roman" w:cs="Times New Roman"/>
          <w:b/>
          <w:color w:val="000000"/>
          <w:sz w:val="28"/>
          <w:szCs w:val="28"/>
        </w:rPr>
        <w:tab/>
      </w:r>
      <w:r>
        <w:rPr>
          <w:rFonts w:ascii="Times New Roman" w:hAnsi="Times New Roman" w:cs="Times New Roman"/>
          <w:color w:val="000000"/>
          <w:sz w:val="28"/>
          <w:szCs w:val="28"/>
        </w:rPr>
        <w:t xml:space="preserve">Đạo luật quy định về súng, đạn và dao quy định: </w:t>
      </w:r>
      <w:r>
        <w:rPr>
          <w:rFonts w:ascii="Times New Roman" w:eastAsia="MingLiU" w:hAnsi="Times New Roman" w:cs="Times New Roman"/>
          <w:color w:val="000000"/>
          <w:sz w:val="28"/>
          <w:szCs w:val="28"/>
        </w:rPr>
        <w:t xml:space="preserve">Súng </w:t>
      </w:r>
      <w:r w:rsidRPr="009A5D9B">
        <w:rPr>
          <w:rFonts w:ascii="Times New Roman" w:eastAsia="MingLiU" w:hAnsi="Times New Roman" w:cs="Times New Roman"/>
          <w:color w:val="000000"/>
          <w:sz w:val="28"/>
          <w:szCs w:val="28"/>
        </w:rPr>
        <w:t xml:space="preserve">dùng </w:t>
      </w:r>
      <w:r w:rsidRPr="009A5D9B">
        <w:rPr>
          <w:rFonts w:ascii="Times New Roman" w:eastAsia="MS Mincho" w:hAnsi="Times New Roman" w:cs="Times New Roman"/>
          <w:color w:val="000000"/>
          <w:sz w:val="28"/>
          <w:szCs w:val="28"/>
        </w:rPr>
        <w:t>đ</w:t>
      </w:r>
      <w:r w:rsidRPr="009A5D9B">
        <w:rPr>
          <w:rFonts w:ascii="Times New Roman" w:eastAsia="MingLiU" w:hAnsi="Times New Roman" w:cs="Times New Roman"/>
          <w:color w:val="000000"/>
          <w:sz w:val="28"/>
          <w:szCs w:val="28"/>
        </w:rPr>
        <w:t>ể chỉ các loại pháo tiêu chuẩn hoặc không tiêu chuẩn, v</w:t>
      </w:r>
      <w:r w:rsidRPr="009A5D9B">
        <w:rPr>
          <w:rFonts w:ascii="Times New Roman" w:eastAsia="MS Mincho" w:hAnsi="Times New Roman" w:cs="Times New Roman"/>
          <w:color w:val="000000"/>
          <w:sz w:val="28"/>
          <w:szCs w:val="28"/>
        </w:rPr>
        <w:t>ũ</w:t>
      </w:r>
      <w:r w:rsidRPr="009A5D9B">
        <w:rPr>
          <w:rFonts w:ascii="Times New Roman" w:eastAsia="MingLiU" w:hAnsi="Times New Roman" w:cs="Times New Roman"/>
          <w:color w:val="000000"/>
          <w:sz w:val="28"/>
          <w:szCs w:val="28"/>
        </w:rPr>
        <w:t xml:space="preserve"> khí vác vai, súng máy, súng tiểu liên, súng có tay cầm bằng thẻ bài, súng trường tự </w:t>
      </w:r>
      <w:r w:rsidRPr="009A5D9B">
        <w:rPr>
          <w:rFonts w:ascii="Times New Roman" w:eastAsia="MS Mincho" w:hAnsi="Times New Roman" w:cs="Times New Roman"/>
          <w:color w:val="000000"/>
          <w:sz w:val="28"/>
          <w:szCs w:val="28"/>
        </w:rPr>
        <w:t>đ</w:t>
      </w:r>
      <w:r w:rsidRPr="009A5D9B">
        <w:rPr>
          <w:rFonts w:ascii="Times New Roman" w:eastAsia="MingLiU" w:hAnsi="Times New Roman" w:cs="Times New Roman"/>
          <w:color w:val="000000"/>
          <w:sz w:val="28"/>
          <w:szCs w:val="28"/>
        </w:rPr>
        <w:t>ộng, súng trường thường, súng carbine, súng lục, súng bút, súng hơi, súng gây mê, súng ngắn, súng hơi, súng bắ</w:t>
      </w:r>
      <w:r>
        <w:rPr>
          <w:rFonts w:ascii="Times New Roman" w:eastAsia="MingLiU" w:hAnsi="Times New Roman" w:cs="Times New Roman"/>
          <w:color w:val="000000"/>
          <w:sz w:val="28"/>
          <w:szCs w:val="28"/>
        </w:rPr>
        <w:t>n cá, súng và các loại súng bắn kim loại hoặc đạn sát thương…; đ</w:t>
      </w:r>
      <w:r w:rsidRPr="009A5D9B">
        <w:rPr>
          <w:rFonts w:ascii="Times New Roman" w:eastAsia="MingLiU" w:hAnsi="Times New Roman" w:cs="Times New Roman"/>
          <w:color w:val="000000"/>
          <w:sz w:val="28"/>
          <w:szCs w:val="28"/>
        </w:rPr>
        <w:t xml:space="preserve">ạn </w:t>
      </w:r>
      <w:r>
        <w:rPr>
          <w:rFonts w:ascii="Times New Roman" w:eastAsia="MingLiU" w:hAnsi="Times New Roman" w:cs="Times New Roman"/>
          <w:color w:val="000000"/>
          <w:sz w:val="28"/>
          <w:szCs w:val="28"/>
        </w:rPr>
        <w:t>gồm</w:t>
      </w:r>
      <w:r w:rsidRPr="009A5D9B">
        <w:rPr>
          <w:rFonts w:ascii="Times New Roman" w:eastAsia="MingLiU" w:hAnsi="Times New Roman" w:cs="Times New Roman"/>
          <w:color w:val="000000"/>
          <w:sz w:val="28"/>
          <w:szCs w:val="28"/>
        </w:rPr>
        <w:t xml:space="preserve"> vỏ </w:t>
      </w:r>
      <w:r w:rsidRPr="009A5D9B">
        <w:rPr>
          <w:rFonts w:ascii="Times New Roman" w:eastAsia="MS Mincho" w:hAnsi="Times New Roman" w:cs="Times New Roman"/>
          <w:color w:val="000000"/>
          <w:sz w:val="28"/>
          <w:szCs w:val="28"/>
        </w:rPr>
        <w:t>đ</w:t>
      </w:r>
      <w:r w:rsidRPr="009A5D9B">
        <w:rPr>
          <w:rFonts w:ascii="Times New Roman" w:eastAsia="MingLiU" w:hAnsi="Times New Roman" w:cs="Times New Roman"/>
          <w:color w:val="000000"/>
          <w:sz w:val="28"/>
          <w:szCs w:val="28"/>
        </w:rPr>
        <w:t xml:space="preserve">ạn, </w:t>
      </w:r>
      <w:r w:rsidRPr="009A5D9B">
        <w:rPr>
          <w:rFonts w:ascii="Times New Roman" w:eastAsia="MS Mincho" w:hAnsi="Times New Roman" w:cs="Times New Roman"/>
          <w:color w:val="000000"/>
          <w:sz w:val="28"/>
          <w:szCs w:val="28"/>
        </w:rPr>
        <w:t>đ</w:t>
      </w:r>
      <w:r w:rsidRPr="009A5D9B">
        <w:rPr>
          <w:rFonts w:ascii="Times New Roman" w:eastAsia="MingLiU" w:hAnsi="Times New Roman" w:cs="Times New Roman"/>
          <w:color w:val="000000"/>
          <w:sz w:val="28"/>
          <w:szCs w:val="28"/>
        </w:rPr>
        <w:t>ạn</w:t>
      </w:r>
      <w:r>
        <w:rPr>
          <w:rFonts w:ascii="Times New Roman" w:eastAsia="MingLiU" w:hAnsi="Times New Roman" w:cs="Times New Roman"/>
          <w:color w:val="000000"/>
          <w:sz w:val="28"/>
          <w:szCs w:val="28"/>
        </w:rPr>
        <w:t xml:space="preserve">, </w:t>
      </w:r>
      <w:r w:rsidRPr="009A5D9B">
        <w:rPr>
          <w:rFonts w:ascii="Times New Roman" w:eastAsia="MingLiU" w:hAnsi="Times New Roman" w:cs="Times New Roman"/>
          <w:color w:val="000000"/>
          <w:sz w:val="28"/>
          <w:szCs w:val="28"/>
        </w:rPr>
        <w:t>bom</w:t>
      </w:r>
      <w:r>
        <w:rPr>
          <w:rFonts w:ascii="Times New Roman" w:eastAsia="MingLiU" w:hAnsi="Times New Roman" w:cs="Times New Roman"/>
          <w:color w:val="000000"/>
          <w:sz w:val="28"/>
          <w:szCs w:val="28"/>
        </w:rPr>
        <w:t xml:space="preserve">, </w:t>
      </w:r>
      <w:r w:rsidRPr="009A5D9B">
        <w:rPr>
          <w:rFonts w:ascii="Times New Roman" w:eastAsia="MingLiU" w:hAnsi="Times New Roman" w:cs="Times New Roman"/>
          <w:color w:val="000000"/>
          <w:sz w:val="28"/>
          <w:szCs w:val="28"/>
        </w:rPr>
        <w:t xml:space="preserve">chất nổ khác có tính sát thương hoặc hủy diệt </w:t>
      </w:r>
      <w:r w:rsidRPr="009A5D9B">
        <w:rPr>
          <w:rFonts w:ascii="Times New Roman" w:eastAsia="MS Mincho" w:hAnsi="Times New Roman" w:cs="Times New Roman"/>
          <w:color w:val="000000"/>
          <w:sz w:val="28"/>
          <w:szCs w:val="28"/>
        </w:rPr>
        <w:t>đ</w:t>
      </w:r>
      <w:r w:rsidRPr="009A5D9B">
        <w:rPr>
          <w:rFonts w:ascii="Times New Roman" w:eastAsia="MingLiU" w:hAnsi="Times New Roman" w:cs="Times New Roman"/>
          <w:color w:val="000000"/>
          <w:sz w:val="28"/>
          <w:szCs w:val="28"/>
        </w:rPr>
        <w:t>ối với các loại súng</w:t>
      </w:r>
      <w:r>
        <w:rPr>
          <w:rFonts w:ascii="Times New Roman" w:eastAsia="MS Mincho" w:hAnsi="Times New Roman" w:cs="Times New Roman"/>
          <w:color w:val="000000"/>
          <w:sz w:val="28"/>
          <w:szCs w:val="28"/>
        </w:rPr>
        <w:t>; d</w:t>
      </w:r>
      <w:r w:rsidRPr="009A5D9B">
        <w:rPr>
          <w:rFonts w:ascii="Times New Roman" w:eastAsia="MingLiU" w:hAnsi="Times New Roman" w:cs="Times New Roman"/>
          <w:color w:val="000000"/>
          <w:sz w:val="28"/>
          <w:szCs w:val="28"/>
        </w:rPr>
        <w:t>ao và v</w:t>
      </w:r>
      <w:r w:rsidRPr="009A5D9B">
        <w:rPr>
          <w:rFonts w:ascii="Times New Roman" w:eastAsia="MS Mincho" w:hAnsi="Times New Roman" w:cs="Times New Roman"/>
          <w:color w:val="000000"/>
          <w:sz w:val="28"/>
          <w:szCs w:val="28"/>
        </w:rPr>
        <w:t>ũ</w:t>
      </w:r>
      <w:r>
        <w:rPr>
          <w:rFonts w:ascii="Times New Roman" w:eastAsia="MingLiU" w:hAnsi="Times New Roman" w:cs="Times New Roman"/>
          <w:color w:val="000000"/>
          <w:sz w:val="28"/>
          <w:szCs w:val="28"/>
        </w:rPr>
        <w:t xml:space="preserve"> khí gồm k</w:t>
      </w:r>
      <w:r w:rsidRPr="009A5D9B">
        <w:rPr>
          <w:rFonts w:ascii="Times New Roman" w:eastAsia="MingLiU" w:hAnsi="Times New Roman" w:cs="Times New Roman"/>
          <w:color w:val="000000"/>
          <w:sz w:val="28"/>
          <w:szCs w:val="28"/>
        </w:rPr>
        <w:t xml:space="preserve">iếm Samurai, kiếm gậy, kiếm vịt, hổ ngón, roi thép </w:t>
      </w:r>
      <w:r w:rsidRPr="009A5D9B">
        <w:rPr>
          <w:rFonts w:ascii="Times New Roman" w:eastAsia="MingLiU" w:hAnsi="Times New Roman" w:cs="Times New Roman"/>
          <w:i/>
          <w:color w:val="000000"/>
          <w:sz w:val="28"/>
          <w:szCs w:val="28"/>
        </w:rPr>
        <w:t>(sắt),</w:t>
      </w:r>
      <w:r w:rsidRPr="009A5D9B">
        <w:rPr>
          <w:rFonts w:ascii="Times New Roman" w:eastAsia="MingLiU" w:hAnsi="Times New Roman" w:cs="Times New Roman"/>
          <w:color w:val="000000"/>
          <w:sz w:val="28"/>
          <w:szCs w:val="28"/>
        </w:rPr>
        <w:t xml:space="preserve"> m</w:t>
      </w:r>
      <w:r w:rsidRPr="009A5D9B">
        <w:rPr>
          <w:rFonts w:ascii="Times New Roman" w:eastAsia="MS Mincho" w:hAnsi="Times New Roman" w:cs="Times New Roman"/>
          <w:color w:val="000000"/>
          <w:sz w:val="28"/>
          <w:szCs w:val="28"/>
        </w:rPr>
        <w:t>ũ</w:t>
      </w:r>
      <w:r w:rsidRPr="009A5D9B">
        <w:rPr>
          <w:rFonts w:ascii="Times New Roman" w:eastAsia="MingLiU" w:hAnsi="Times New Roman" w:cs="Times New Roman"/>
          <w:color w:val="000000"/>
          <w:sz w:val="28"/>
          <w:szCs w:val="28"/>
        </w:rPr>
        <w:t>i khoan phẳng, dao g</w:t>
      </w:r>
      <w:r w:rsidRPr="009A5D9B">
        <w:rPr>
          <w:rFonts w:ascii="Times New Roman" w:eastAsia="MS Mincho" w:hAnsi="Times New Roman" w:cs="Times New Roman"/>
          <w:color w:val="000000"/>
          <w:sz w:val="28"/>
          <w:szCs w:val="28"/>
        </w:rPr>
        <w:t>ă</w:t>
      </w:r>
      <w:r w:rsidRPr="009A5D9B">
        <w:rPr>
          <w:rFonts w:ascii="Times New Roman" w:eastAsia="MingLiU" w:hAnsi="Times New Roman" w:cs="Times New Roman"/>
          <w:color w:val="000000"/>
          <w:sz w:val="28"/>
          <w:szCs w:val="28"/>
        </w:rPr>
        <w:t xml:space="preserve">m và các mặt hàng khác </w:t>
      </w:r>
      <w:r w:rsidRPr="009A5D9B">
        <w:rPr>
          <w:rFonts w:ascii="Times New Roman" w:eastAsia="MS Mincho" w:hAnsi="Times New Roman" w:cs="Times New Roman"/>
          <w:color w:val="000000"/>
          <w:sz w:val="28"/>
          <w:szCs w:val="28"/>
        </w:rPr>
        <w:t>đ</w:t>
      </w:r>
      <w:r w:rsidRPr="009A5D9B">
        <w:rPr>
          <w:rFonts w:ascii="Times New Roman" w:eastAsia="MingLiU" w:hAnsi="Times New Roman" w:cs="Times New Roman"/>
          <w:color w:val="000000"/>
          <w:sz w:val="28"/>
          <w:szCs w:val="28"/>
        </w:rPr>
        <w:t xml:space="preserve">ã bị cơ quan có thẩm quyền trung ương cấm và không dành cho mục </w:t>
      </w:r>
      <w:r w:rsidRPr="009A5D9B">
        <w:rPr>
          <w:rFonts w:ascii="Times New Roman" w:eastAsia="MS Mincho" w:hAnsi="Times New Roman" w:cs="Times New Roman"/>
          <w:color w:val="000000"/>
          <w:sz w:val="28"/>
          <w:szCs w:val="28"/>
        </w:rPr>
        <w:t>đ</w:t>
      </w:r>
      <w:r w:rsidRPr="009A5D9B">
        <w:rPr>
          <w:rFonts w:ascii="Times New Roman" w:eastAsia="MingLiU" w:hAnsi="Times New Roman" w:cs="Times New Roman"/>
          <w:color w:val="000000"/>
          <w:sz w:val="28"/>
          <w:szCs w:val="28"/>
        </w:rPr>
        <w:t>ích sử dụng hợp pháp</w:t>
      </w:r>
      <w:r>
        <w:rPr>
          <w:rFonts w:ascii="Times New Roman" w:eastAsia="MingLiU" w:hAnsi="Times New Roman" w:cs="Times New Roman"/>
          <w:color w:val="000000"/>
          <w:sz w:val="28"/>
          <w:szCs w:val="28"/>
        </w:rPr>
        <w:t>, d</w:t>
      </w:r>
      <w:r w:rsidRPr="009A5D9B">
        <w:rPr>
          <w:rFonts w:ascii="Times New Roman" w:eastAsia="MingLiU" w:hAnsi="Times New Roman" w:cs="Times New Roman"/>
          <w:color w:val="000000"/>
          <w:sz w:val="28"/>
          <w:szCs w:val="28"/>
        </w:rPr>
        <w:t xml:space="preserve">ao </w:t>
      </w:r>
      <w:r>
        <w:rPr>
          <w:rFonts w:ascii="Times New Roman" w:eastAsia="MingLiU" w:hAnsi="Times New Roman" w:cs="Times New Roman"/>
          <w:color w:val="000000"/>
          <w:sz w:val="28"/>
          <w:szCs w:val="28"/>
        </w:rPr>
        <w:t>đ</w:t>
      </w:r>
      <w:r w:rsidRPr="009A5D9B">
        <w:rPr>
          <w:rFonts w:ascii="Times New Roman" w:eastAsia="MingLiU" w:hAnsi="Times New Roman" w:cs="Times New Roman"/>
          <w:color w:val="000000"/>
          <w:sz w:val="28"/>
          <w:szCs w:val="28"/>
        </w:rPr>
        <w:t xml:space="preserve">iện, </w:t>
      </w:r>
      <w:r>
        <w:rPr>
          <w:rFonts w:ascii="Times New Roman" w:eastAsia="MingLiU" w:hAnsi="Times New Roman" w:cs="Times New Roman"/>
          <w:color w:val="000000"/>
          <w:sz w:val="28"/>
          <w:szCs w:val="28"/>
        </w:rPr>
        <w:t>s</w:t>
      </w:r>
      <w:r w:rsidRPr="009A5D9B">
        <w:rPr>
          <w:rFonts w:ascii="Times New Roman" w:eastAsia="MingLiU" w:hAnsi="Times New Roman" w:cs="Times New Roman"/>
          <w:color w:val="000000"/>
          <w:sz w:val="28"/>
          <w:szCs w:val="28"/>
        </w:rPr>
        <w:t xml:space="preserve">úng và </w:t>
      </w:r>
      <w:r w:rsidRPr="009A5D9B">
        <w:rPr>
          <w:rFonts w:ascii="Times New Roman" w:eastAsia="MS Mincho" w:hAnsi="Times New Roman" w:cs="Times New Roman"/>
          <w:color w:val="000000"/>
          <w:sz w:val="28"/>
          <w:szCs w:val="28"/>
        </w:rPr>
        <w:t>đ</w:t>
      </w:r>
      <w:r w:rsidRPr="009A5D9B">
        <w:rPr>
          <w:rFonts w:ascii="Times New Roman" w:eastAsia="MingLiU" w:hAnsi="Times New Roman" w:cs="Times New Roman"/>
          <w:color w:val="000000"/>
          <w:sz w:val="28"/>
          <w:szCs w:val="28"/>
        </w:rPr>
        <w:t>ạn dược bao gồm cả các thành phần chính của chúng. </w:t>
      </w:r>
    </w:p>
    <w:p w14:paraId="4A4D4B09" w14:textId="77777777" w:rsidR="00A53C57" w:rsidRDefault="00A53C57" w:rsidP="00A53C57">
      <w:pPr>
        <w:spacing w:before="120" w:after="120" w:line="240" w:lineRule="auto"/>
        <w:jc w:val="both"/>
        <w:rPr>
          <w:rFonts w:ascii="Times New Roman" w:eastAsia="MingLiU" w:hAnsi="Times New Roman" w:cs="Times New Roman"/>
          <w:color w:val="000000"/>
          <w:sz w:val="28"/>
          <w:szCs w:val="28"/>
        </w:rPr>
      </w:pPr>
      <w:r>
        <w:rPr>
          <w:rFonts w:ascii="Times New Roman" w:eastAsia="MingLiU" w:hAnsi="Times New Roman" w:cs="Times New Roman"/>
          <w:color w:val="000000"/>
          <w:sz w:val="28"/>
          <w:szCs w:val="28"/>
        </w:rPr>
        <w:tab/>
        <w:t xml:space="preserve">Dao do Bộ Nội vụ, chính quyền quận </w:t>
      </w:r>
      <w:r w:rsidRPr="00A53C57">
        <w:rPr>
          <w:rFonts w:ascii="Times New Roman" w:eastAsia="MingLiU" w:hAnsi="Times New Roman" w:cs="Times New Roman"/>
          <w:i/>
          <w:color w:val="000000"/>
          <w:sz w:val="28"/>
          <w:szCs w:val="28"/>
        </w:rPr>
        <w:t>(thành phố)</w:t>
      </w:r>
      <w:r>
        <w:rPr>
          <w:rFonts w:ascii="Times New Roman" w:eastAsia="MingLiU" w:hAnsi="Times New Roman" w:cs="Times New Roman"/>
          <w:color w:val="000000"/>
          <w:sz w:val="28"/>
          <w:szCs w:val="28"/>
        </w:rPr>
        <w:t xml:space="preserve"> kiểm soát</w:t>
      </w:r>
      <w:r w:rsidR="001E09C7">
        <w:rPr>
          <w:rFonts w:ascii="Times New Roman" w:eastAsia="MingLiU" w:hAnsi="Times New Roman" w:cs="Times New Roman"/>
          <w:color w:val="000000"/>
          <w:sz w:val="28"/>
          <w:szCs w:val="28"/>
        </w:rPr>
        <w:t>,</w:t>
      </w:r>
      <w:r>
        <w:rPr>
          <w:rFonts w:ascii="Times New Roman" w:eastAsia="MingLiU" w:hAnsi="Times New Roman" w:cs="Times New Roman"/>
          <w:color w:val="000000"/>
          <w:sz w:val="28"/>
          <w:szCs w:val="28"/>
        </w:rPr>
        <w:t xml:space="preserve"> cấ</w:t>
      </w:r>
      <w:r w:rsidR="00F84422">
        <w:rPr>
          <w:rFonts w:ascii="Times New Roman" w:eastAsia="MingLiU" w:hAnsi="Times New Roman" w:cs="Times New Roman"/>
          <w:color w:val="000000"/>
          <w:sz w:val="28"/>
          <w:szCs w:val="28"/>
        </w:rPr>
        <w:t>p phép, người sở hữu k</w:t>
      </w:r>
      <w:r w:rsidR="00F84422" w:rsidRPr="00A13870">
        <w:rPr>
          <w:rFonts w:ascii="Times New Roman" w:eastAsia="MingLiU" w:hAnsi="Times New Roman" w:cs="Times New Roman"/>
          <w:color w:val="000000"/>
          <w:sz w:val="28"/>
          <w:szCs w:val="28"/>
        </w:rPr>
        <w:t xml:space="preserve">hông </w:t>
      </w:r>
      <w:r w:rsidR="00F84422" w:rsidRPr="00A13870">
        <w:rPr>
          <w:rFonts w:ascii="Times New Roman" w:eastAsia="MS Mincho" w:hAnsi="Times New Roman" w:cs="Times New Roman"/>
          <w:color w:val="000000"/>
          <w:sz w:val="28"/>
          <w:szCs w:val="28"/>
        </w:rPr>
        <w:t>đ</w:t>
      </w:r>
      <w:r w:rsidR="00F84422" w:rsidRPr="00A13870">
        <w:rPr>
          <w:rFonts w:ascii="Times New Roman" w:eastAsia="MingLiU" w:hAnsi="Times New Roman" w:cs="Times New Roman"/>
          <w:color w:val="000000"/>
          <w:sz w:val="28"/>
          <w:szCs w:val="28"/>
        </w:rPr>
        <w:t xml:space="preserve">ược sản xuất, bán, vận chuyển, chuyển nhượng, cho thuê, cho mượn hoặc cầm giữ các loại dao khi chưa </w:t>
      </w:r>
      <w:r w:rsidR="00F84422" w:rsidRPr="00A13870">
        <w:rPr>
          <w:rFonts w:ascii="Times New Roman" w:eastAsia="MS Mincho" w:hAnsi="Times New Roman" w:cs="Times New Roman"/>
          <w:color w:val="000000"/>
          <w:sz w:val="28"/>
          <w:szCs w:val="28"/>
        </w:rPr>
        <w:t>đ</w:t>
      </w:r>
      <w:r w:rsidR="00F84422" w:rsidRPr="00A13870">
        <w:rPr>
          <w:rFonts w:ascii="Times New Roman" w:eastAsia="MingLiU" w:hAnsi="Times New Roman" w:cs="Times New Roman"/>
          <w:color w:val="000000"/>
          <w:sz w:val="28"/>
          <w:szCs w:val="28"/>
        </w:rPr>
        <w:t>ược phép của cơ quan có thẩm quyền</w:t>
      </w:r>
      <w:r w:rsidR="00F84422">
        <w:rPr>
          <w:rFonts w:ascii="Times New Roman" w:eastAsia="MingLiU" w:hAnsi="Times New Roman" w:cs="Times New Roman"/>
          <w:color w:val="000000"/>
          <w:sz w:val="28"/>
          <w:szCs w:val="28"/>
        </w:rPr>
        <w:t xml:space="preserve">. Đồng thời, dao sẽ bị </w:t>
      </w:r>
      <w:r w:rsidR="001E09C7">
        <w:rPr>
          <w:rFonts w:ascii="Times New Roman" w:eastAsia="MingLiU" w:hAnsi="Times New Roman" w:cs="Times New Roman"/>
          <w:color w:val="000000"/>
          <w:sz w:val="28"/>
          <w:szCs w:val="28"/>
        </w:rPr>
        <w:t>thu hồi trong trường hợp: Hết thời hạn</w:t>
      </w:r>
      <w:r w:rsidR="001E09C7" w:rsidRPr="00A13870">
        <w:rPr>
          <w:rFonts w:ascii="Times New Roman" w:eastAsia="MingLiU" w:hAnsi="Times New Roman" w:cs="Times New Roman"/>
          <w:color w:val="000000"/>
          <w:sz w:val="28"/>
          <w:szCs w:val="28"/>
        </w:rPr>
        <w:t xml:space="preserve"> giấy phép; không cần thiết sử dụng hoặc hư hỏng không phù hợp với </w:t>
      </w:r>
      <w:r w:rsidR="001E09C7" w:rsidRPr="00A13870">
        <w:rPr>
          <w:rFonts w:ascii="Times New Roman" w:eastAsia="MS Mincho" w:hAnsi="Times New Roman" w:cs="Times New Roman"/>
          <w:color w:val="000000"/>
          <w:sz w:val="28"/>
          <w:szCs w:val="28"/>
        </w:rPr>
        <w:t>đ</w:t>
      </w:r>
      <w:r w:rsidR="001E09C7" w:rsidRPr="00A13870">
        <w:rPr>
          <w:rFonts w:ascii="Times New Roman" w:eastAsia="MingLiU" w:hAnsi="Times New Roman" w:cs="Times New Roman"/>
          <w:color w:val="000000"/>
          <w:sz w:val="28"/>
          <w:szCs w:val="28"/>
        </w:rPr>
        <w:t xml:space="preserve">ối tượng sử dụng; người </w:t>
      </w:r>
      <w:r w:rsidR="001E09C7">
        <w:rPr>
          <w:rFonts w:ascii="Times New Roman" w:eastAsia="MingLiU" w:hAnsi="Times New Roman" w:cs="Times New Roman"/>
          <w:color w:val="000000"/>
          <w:sz w:val="28"/>
          <w:szCs w:val="28"/>
        </w:rPr>
        <w:t>sở hữu</w:t>
      </w:r>
      <w:r w:rsidR="001E09C7" w:rsidRPr="00A13870">
        <w:rPr>
          <w:rFonts w:ascii="Times New Roman" w:eastAsia="MingLiU" w:hAnsi="Times New Roman" w:cs="Times New Roman"/>
          <w:color w:val="000000"/>
          <w:sz w:val="28"/>
          <w:szCs w:val="28"/>
        </w:rPr>
        <w:t xml:space="preserve"> mất tư cách </w:t>
      </w:r>
      <w:r w:rsidR="001E09C7">
        <w:rPr>
          <w:rFonts w:ascii="Times New Roman" w:eastAsia="MingLiU" w:hAnsi="Times New Roman" w:cs="Times New Roman"/>
          <w:color w:val="000000"/>
          <w:sz w:val="28"/>
          <w:szCs w:val="28"/>
        </w:rPr>
        <w:t>công dân</w:t>
      </w:r>
      <w:r w:rsidR="001E09C7" w:rsidRPr="00A13870">
        <w:rPr>
          <w:rFonts w:ascii="Times New Roman" w:eastAsia="MingLiU" w:hAnsi="Times New Roman" w:cs="Times New Roman"/>
          <w:color w:val="000000"/>
          <w:sz w:val="28"/>
          <w:szCs w:val="28"/>
        </w:rPr>
        <w:t xml:space="preserve">; chủ sở hữu trốn tránh, cản trở hoặc từ chối việc kiểm tra; người </w:t>
      </w:r>
      <w:r w:rsidR="001E09C7">
        <w:rPr>
          <w:rFonts w:ascii="Times New Roman" w:eastAsia="MingLiU" w:hAnsi="Times New Roman" w:cs="Times New Roman"/>
          <w:color w:val="000000"/>
          <w:sz w:val="28"/>
          <w:szCs w:val="28"/>
        </w:rPr>
        <w:t>sở hữu</w:t>
      </w:r>
      <w:r w:rsidR="001E09C7" w:rsidRPr="00A13870">
        <w:rPr>
          <w:rFonts w:ascii="Times New Roman" w:eastAsia="MingLiU" w:hAnsi="Times New Roman" w:cs="Times New Roman"/>
          <w:color w:val="000000"/>
          <w:sz w:val="28"/>
          <w:szCs w:val="28"/>
        </w:rPr>
        <w:t xml:space="preserve"> chết; đã bị kết án phạt tù có thời hạn trở lên; người có giấy chứng nhận giám hộ, tờ khai phụ chưa bị thu hồi; giải tán các nhóm cầm súng, </w:t>
      </w:r>
      <w:r w:rsidR="001E09C7" w:rsidRPr="00A13870">
        <w:rPr>
          <w:rFonts w:ascii="Times New Roman" w:eastAsia="MS Mincho" w:hAnsi="Times New Roman" w:cs="Times New Roman"/>
          <w:color w:val="000000"/>
          <w:sz w:val="28"/>
          <w:szCs w:val="28"/>
        </w:rPr>
        <w:t>đ</w:t>
      </w:r>
      <w:r w:rsidR="001E09C7" w:rsidRPr="00A13870">
        <w:rPr>
          <w:rFonts w:ascii="Times New Roman" w:eastAsia="MingLiU" w:hAnsi="Times New Roman" w:cs="Times New Roman"/>
          <w:color w:val="000000"/>
          <w:sz w:val="28"/>
          <w:szCs w:val="28"/>
        </w:rPr>
        <w:t xml:space="preserve">ạn, dao; các hành vi vi phạm quy </w:t>
      </w:r>
      <w:r w:rsidR="001E09C7" w:rsidRPr="00A13870">
        <w:rPr>
          <w:rFonts w:ascii="Times New Roman" w:eastAsia="MS Mincho" w:hAnsi="Times New Roman" w:cs="Times New Roman"/>
          <w:color w:val="000000"/>
          <w:sz w:val="28"/>
          <w:szCs w:val="28"/>
        </w:rPr>
        <w:t>đ</w:t>
      </w:r>
      <w:r w:rsidR="001E09C7" w:rsidRPr="00A13870">
        <w:rPr>
          <w:rFonts w:ascii="Times New Roman" w:eastAsia="MingLiU" w:hAnsi="Times New Roman" w:cs="Times New Roman"/>
          <w:color w:val="000000"/>
          <w:sz w:val="28"/>
          <w:szCs w:val="28"/>
        </w:rPr>
        <w:t xml:space="preserve">ịnh khác về những vấn </w:t>
      </w:r>
      <w:r w:rsidR="001E09C7" w:rsidRPr="00A13870">
        <w:rPr>
          <w:rFonts w:ascii="Times New Roman" w:eastAsia="MS Mincho" w:hAnsi="Times New Roman" w:cs="Times New Roman"/>
          <w:color w:val="000000"/>
          <w:sz w:val="28"/>
          <w:szCs w:val="28"/>
        </w:rPr>
        <w:t>đ</w:t>
      </w:r>
      <w:r w:rsidR="001E09C7" w:rsidRPr="00A13870">
        <w:rPr>
          <w:rFonts w:ascii="Times New Roman" w:eastAsia="MingLiU" w:hAnsi="Times New Roman" w:cs="Times New Roman"/>
          <w:color w:val="000000"/>
          <w:sz w:val="28"/>
          <w:szCs w:val="28"/>
        </w:rPr>
        <w:t>ề phải tuân thủ.</w:t>
      </w:r>
    </w:p>
    <w:p w14:paraId="12446599" w14:textId="48C67C99" w:rsidR="00F84422" w:rsidRDefault="00F84422" w:rsidP="00F84422">
      <w:pPr>
        <w:spacing w:before="120" w:after="120" w:line="240" w:lineRule="auto"/>
        <w:jc w:val="both"/>
        <w:rPr>
          <w:rFonts w:ascii="Times New Roman" w:eastAsia="MingLiU" w:hAnsi="Times New Roman" w:cs="Times New Roman"/>
          <w:color w:val="000000"/>
          <w:sz w:val="28"/>
          <w:szCs w:val="28"/>
        </w:rPr>
      </w:pPr>
      <w:r>
        <w:rPr>
          <w:rFonts w:ascii="Times New Roman" w:eastAsia="MingLiU" w:hAnsi="Times New Roman" w:cs="Times New Roman"/>
          <w:color w:val="000000"/>
          <w:sz w:val="28"/>
          <w:szCs w:val="28"/>
        </w:rPr>
        <w:lastRenderedPageBreak/>
        <w:tab/>
        <w:t xml:space="preserve">Luật quy định người sản xuất, mua bán hoặc vận chuyển dao mà không được phép sẽ </w:t>
      </w:r>
      <w:r w:rsidRPr="00A13870">
        <w:rPr>
          <w:rFonts w:ascii="Times New Roman" w:eastAsia="MingLiU" w:hAnsi="Times New Roman" w:cs="Times New Roman"/>
          <w:color w:val="000000"/>
          <w:sz w:val="28"/>
          <w:szCs w:val="28"/>
        </w:rPr>
        <w:t xml:space="preserve">bị phạt tù có thời hạn không quá </w:t>
      </w:r>
      <w:r w:rsidR="009B7C38">
        <w:rPr>
          <w:rFonts w:ascii="Times New Roman" w:eastAsia="MingLiU" w:hAnsi="Times New Roman" w:cs="Times New Roman"/>
          <w:color w:val="000000"/>
          <w:sz w:val="28"/>
          <w:szCs w:val="28"/>
        </w:rPr>
        <w:t>03</w:t>
      </w:r>
      <w:r w:rsidRPr="00A13870">
        <w:rPr>
          <w:rFonts w:ascii="Times New Roman" w:eastAsia="MingLiU" w:hAnsi="Times New Roman" w:cs="Times New Roman"/>
          <w:color w:val="000000"/>
          <w:sz w:val="28"/>
          <w:szCs w:val="28"/>
        </w:rPr>
        <w:t xml:space="preserve"> n</w:t>
      </w:r>
      <w:r w:rsidRPr="00A13870">
        <w:rPr>
          <w:rFonts w:ascii="Times New Roman" w:eastAsia="MS Mincho" w:hAnsi="Times New Roman" w:cs="Times New Roman"/>
          <w:color w:val="000000"/>
          <w:sz w:val="28"/>
          <w:szCs w:val="28"/>
        </w:rPr>
        <w:t>ă</w:t>
      </w:r>
      <w:r w:rsidRPr="00A13870">
        <w:rPr>
          <w:rFonts w:ascii="Times New Roman" w:eastAsia="MingLiU" w:hAnsi="Times New Roman" w:cs="Times New Roman"/>
          <w:color w:val="000000"/>
          <w:sz w:val="28"/>
          <w:szCs w:val="28"/>
        </w:rPr>
        <w:t xml:space="preserve">m và phạt tiền không quá một triệu Tân </w:t>
      </w:r>
      <w:r w:rsidRPr="00A13870">
        <w:rPr>
          <w:rFonts w:ascii="Times New Roman" w:eastAsia="MS Mincho" w:hAnsi="Times New Roman" w:cs="Times New Roman"/>
          <w:color w:val="000000"/>
          <w:sz w:val="28"/>
          <w:szCs w:val="28"/>
        </w:rPr>
        <w:t>Đ</w:t>
      </w:r>
      <w:r w:rsidRPr="00A13870">
        <w:rPr>
          <w:rFonts w:ascii="Times New Roman" w:eastAsia="MingLiU" w:hAnsi="Times New Roman" w:cs="Times New Roman"/>
          <w:color w:val="000000"/>
          <w:sz w:val="28"/>
          <w:szCs w:val="28"/>
        </w:rPr>
        <w:t>ài tệ;</w:t>
      </w:r>
      <w:r>
        <w:rPr>
          <w:rFonts w:ascii="Times New Roman" w:eastAsia="MingLiU" w:hAnsi="Times New Roman" w:cs="Times New Roman"/>
          <w:color w:val="000000"/>
          <w:sz w:val="28"/>
          <w:szCs w:val="28"/>
        </w:rPr>
        <w:t xml:space="preserve"> </w:t>
      </w:r>
      <w:r w:rsidRPr="00A13870">
        <w:rPr>
          <w:rFonts w:ascii="Times New Roman" w:eastAsia="MingLiU" w:hAnsi="Times New Roman" w:cs="Times New Roman"/>
          <w:color w:val="000000"/>
          <w:sz w:val="28"/>
          <w:szCs w:val="28"/>
        </w:rPr>
        <w:t xml:space="preserve">riêng với mục </w:t>
      </w:r>
      <w:r w:rsidRPr="00A13870">
        <w:rPr>
          <w:rFonts w:ascii="Times New Roman" w:eastAsia="MS Mincho" w:hAnsi="Times New Roman" w:cs="Times New Roman"/>
          <w:color w:val="000000"/>
          <w:sz w:val="28"/>
          <w:szCs w:val="28"/>
        </w:rPr>
        <w:t>đ</w:t>
      </w:r>
      <w:r w:rsidRPr="00A13870">
        <w:rPr>
          <w:rFonts w:ascii="Times New Roman" w:eastAsia="MingLiU" w:hAnsi="Times New Roman" w:cs="Times New Roman"/>
          <w:color w:val="000000"/>
          <w:sz w:val="28"/>
          <w:szCs w:val="28"/>
        </w:rPr>
        <w:t xml:space="preserve">ích lợi dụng cho mình hoặc cho người khác </w:t>
      </w:r>
      <w:r w:rsidRPr="00A13870">
        <w:rPr>
          <w:rFonts w:ascii="Times New Roman" w:eastAsia="MS Mincho" w:hAnsi="Times New Roman" w:cs="Times New Roman"/>
          <w:color w:val="000000"/>
          <w:sz w:val="28"/>
          <w:szCs w:val="28"/>
        </w:rPr>
        <w:t>đ</w:t>
      </w:r>
      <w:r w:rsidRPr="00A13870">
        <w:rPr>
          <w:rFonts w:ascii="Times New Roman" w:eastAsia="MingLiU" w:hAnsi="Times New Roman" w:cs="Times New Roman"/>
          <w:color w:val="000000"/>
          <w:sz w:val="28"/>
          <w:szCs w:val="28"/>
        </w:rPr>
        <w:t>ể phạm tộ</w:t>
      </w:r>
      <w:r>
        <w:rPr>
          <w:rFonts w:ascii="Times New Roman" w:eastAsia="MingLiU" w:hAnsi="Times New Roman" w:cs="Times New Roman"/>
          <w:color w:val="000000"/>
          <w:sz w:val="28"/>
          <w:szCs w:val="28"/>
        </w:rPr>
        <w:t>i</w:t>
      </w:r>
      <w:r w:rsidRPr="00A13870">
        <w:rPr>
          <w:rFonts w:ascii="Times New Roman" w:eastAsia="MingLiU" w:hAnsi="Times New Roman" w:cs="Times New Roman"/>
          <w:color w:val="000000"/>
          <w:sz w:val="28"/>
          <w:szCs w:val="28"/>
        </w:rPr>
        <w:t xml:space="preserve"> thì bị phạt tù có thời hạn từ </w:t>
      </w:r>
      <w:r w:rsidR="009B7C38">
        <w:rPr>
          <w:rFonts w:ascii="Times New Roman" w:eastAsia="MingLiU" w:hAnsi="Times New Roman" w:cs="Times New Roman"/>
          <w:color w:val="000000"/>
          <w:sz w:val="28"/>
          <w:szCs w:val="28"/>
        </w:rPr>
        <w:t>06</w:t>
      </w:r>
      <w:r w:rsidRPr="00A13870">
        <w:rPr>
          <w:rFonts w:ascii="Times New Roman" w:eastAsia="MingLiU" w:hAnsi="Times New Roman" w:cs="Times New Roman"/>
          <w:color w:val="000000"/>
          <w:sz w:val="28"/>
          <w:szCs w:val="28"/>
        </w:rPr>
        <w:t xml:space="preserve"> tháng </w:t>
      </w:r>
      <w:r w:rsidRPr="00A13870">
        <w:rPr>
          <w:rFonts w:ascii="Times New Roman" w:eastAsia="MS Mincho" w:hAnsi="Times New Roman" w:cs="Times New Roman"/>
          <w:color w:val="000000"/>
          <w:sz w:val="28"/>
          <w:szCs w:val="28"/>
        </w:rPr>
        <w:t>đ</w:t>
      </w:r>
      <w:r w:rsidRPr="00A13870">
        <w:rPr>
          <w:rFonts w:ascii="Times New Roman" w:eastAsia="MingLiU" w:hAnsi="Times New Roman" w:cs="Times New Roman"/>
          <w:color w:val="000000"/>
          <w:sz w:val="28"/>
          <w:szCs w:val="28"/>
        </w:rPr>
        <w:t xml:space="preserve">ến </w:t>
      </w:r>
      <w:r w:rsidR="009B7C38">
        <w:rPr>
          <w:rFonts w:ascii="Times New Roman" w:eastAsia="MingLiU" w:hAnsi="Times New Roman" w:cs="Times New Roman"/>
          <w:color w:val="000000"/>
          <w:sz w:val="28"/>
          <w:szCs w:val="28"/>
        </w:rPr>
        <w:t>05</w:t>
      </w:r>
      <w:r w:rsidRPr="00A13870">
        <w:rPr>
          <w:rFonts w:ascii="Times New Roman" w:eastAsia="MingLiU" w:hAnsi="Times New Roman" w:cs="Times New Roman"/>
          <w:color w:val="000000"/>
          <w:sz w:val="28"/>
          <w:szCs w:val="28"/>
        </w:rPr>
        <w:t xml:space="preserve"> n</w:t>
      </w:r>
      <w:r w:rsidRPr="00A13870">
        <w:rPr>
          <w:rFonts w:ascii="Times New Roman" w:eastAsia="MS Mincho" w:hAnsi="Times New Roman" w:cs="Times New Roman"/>
          <w:color w:val="000000"/>
          <w:sz w:val="28"/>
          <w:szCs w:val="28"/>
        </w:rPr>
        <w:t>ă</w:t>
      </w:r>
      <w:r w:rsidRPr="00A13870">
        <w:rPr>
          <w:rFonts w:ascii="Times New Roman" w:eastAsia="MingLiU" w:hAnsi="Times New Roman" w:cs="Times New Roman"/>
          <w:color w:val="000000"/>
          <w:sz w:val="28"/>
          <w:szCs w:val="28"/>
        </w:rPr>
        <w:t xml:space="preserve">m và phạt tiền không quá ba triệu </w:t>
      </w:r>
      <w:r w:rsidRPr="00A13870">
        <w:rPr>
          <w:rFonts w:ascii="Times New Roman" w:eastAsia="MS Mincho" w:hAnsi="Times New Roman" w:cs="Times New Roman"/>
          <w:color w:val="000000"/>
          <w:sz w:val="28"/>
          <w:szCs w:val="28"/>
        </w:rPr>
        <w:t>đ</w:t>
      </w:r>
      <w:r w:rsidRPr="00A13870">
        <w:rPr>
          <w:rFonts w:ascii="Times New Roman" w:eastAsia="MingLiU" w:hAnsi="Times New Roman" w:cs="Times New Roman"/>
          <w:color w:val="000000"/>
          <w:sz w:val="28"/>
          <w:szCs w:val="28"/>
        </w:rPr>
        <w:t xml:space="preserve">ô la </w:t>
      </w:r>
      <w:r w:rsidRPr="00A13870">
        <w:rPr>
          <w:rFonts w:ascii="Times New Roman" w:eastAsia="MS Mincho" w:hAnsi="Times New Roman" w:cs="Times New Roman"/>
          <w:color w:val="000000"/>
          <w:sz w:val="28"/>
          <w:szCs w:val="28"/>
        </w:rPr>
        <w:t>Đ</w:t>
      </w:r>
      <w:r w:rsidRPr="00A13870">
        <w:rPr>
          <w:rFonts w:ascii="Times New Roman" w:eastAsia="MingLiU" w:hAnsi="Times New Roman" w:cs="Times New Roman"/>
          <w:color w:val="000000"/>
          <w:sz w:val="28"/>
          <w:szCs w:val="28"/>
        </w:rPr>
        <w:t>ài Loan</w:t>
      </w:r>
      <w:r>
        <w:rPr>
          <w:rFonts w:ascii="Times New Roman" w:eastAsia="MingLiU" w:hAnsi="Times New Roman" w:cs="Times New Roman"/>
          <w:color w:val="000000"/>
          <w:sz w:val="28"/>
          <w:szCs w:val="28"/>
        </w:rPr>
        <w:t>; n</w:t>
      </w:r>
      <w:r w:rsidRPr="00F84422">
        <w:rPr>
          <w:rFonts w:ascii="Times New Roman" w:eastAsia="MingLiU" w:hAnsi="Times New Roman" w:cs="Times New Roman"/>
          <w:color w:val="000000"/>
          <w:sz w:val="28"/>
          <w:szCs w:val="28"/>
        </w:rPr>
        <w:t xml:space="preserve">gười sở hữu hoặc trưng bày dao với ý định bán mà không được cấp phép sẽ bị phạt tiền không quá 500.000 Đài tệ hoặc phạt tù có thời hạn không quá </w:t>
      </w:r>
      <w:r w:rsidR="009B7C38">
        <w:rPr>
          <w:rFonts w:ascii="Times New Roman" w:eastAsia="MingLiU" w:hAnsi="Times New Roman" w:cs="Times New Roman"/>
          <w:color w:val="000000"/>
          <w:sz w:val="28"/>
          <w:szCs w:val="28"/>
        </w:rPr>
        <w:t>01</w:t>
      </w:r>
      <w:r>
        <w:rPr>
          <w:rFonts w:ascii="Times New Roman" w:eastAsia="MingLiU" w:hAnsi="Times New Roman" w:cs="Times New Roman"/>
          <w:color w:val="000000"/>
          <w:sz w:val="28"/>
          <w:szCs w:val="28"/>
        </w:rPr>
        <w:t xml:space="preserve"> năm; n</w:t>
      </w:r>
      <w:r w:rsidRPr="00F84422">
        <w:rPr>
          <w:rFonts w:ascii="Times New Roman" w:eastAsia="MingLiU" w:hAnsi="Times New Roman" w:cs="Times New Roman"/>
          <w:color w:val="000000"/>
          <w:sz w:val="28"/>
          <w:szCs w:val="28"/>
        </w:rPr>
        <w:t xml:space="preserve">gười nào mang dao mà không được phép và thuộc </w:t>
      </w:r>
      <w:r w:rsidR="00C861F7">
        <w:rPr>
          <w:rFonts w:ascii="Times New Roman" w:eastAsia="MingLiU" w:hAnsi="Times New Roman" w:cs="Times New Roman"/>
          <w:color w:val="000000"/>
          <w:sz w:val="28"/>
          <w:szCs w:val="28"/>
        </w:rPr>
        <w:t>trường hợp c</w:t>
      </w:r>
      <w:r w:rsidR="00C861F7" w:rsidRPr="00F84422">
        <w:rPr>
          <w:rFonts w:ascii="Times New Roman" w:eastAsia="MingLiU" w:hAnsi="Times New Roman" w:cs="Times New Roman"/>
          <w:color w:val="000000"/>
          <w:sz w:val="28"/>
          <w:szCs w:val="28"/>
        </w:rPr>
        <w:t>am kết vào ban đêm</w:t>
      </w:r>
      <w:r w:rsidR="00C861F7">
        <w:rPr>
          <w:rFonts w:ascii="Times New Roman" w:eastAsia="MingLiU" w:hAnsi="Times New Roman" w:cs="Times New Roman"/>
          <w:color w:val="000000"/>
          <w:sz w:val="28"/>
          <w:szCs w:val="28"/>
        </w:rPr>
        <w:t>, p</w:t>
      </w:r>
      <w:r w:rsidR="00C861F7" w:rsidRPr="00F84422">
        <w:rPr>
          <w:rFonts w:ascii="Times New Roman" w:eastAsia="MingLiU" w:hAnsi="Times New Roman" w:cs="Times New Roman"/>
          <w:color w:val="000000"/>
          <w:sz w:val="28"/>
          <w:szCs w:val="28"/>
        </w:rPr>
        <w:t>hạm tội tại nhà ga, bến cảng, sân bay, nơi công cộng hoặc nơi đông người qua lại</w:t>
      </w:r>
      <w:r w:rsidR="00C861F7">
        <w:rPr>
          <w:rFonts w:ascii="Times New Roman" w:eastAsia="MingLiU" w:hAnsi="Times New Roman" w:cs="Times New Roman"/>
          <w:color w:val="000000"/>
          <w:sz w:val="28"/>
          <w:szCs w:val="28"/>
        </w:rPr>
        <w:t>, n</w:t>
      </w:r>
      <w:r w:rsidR="00C861F7" w:rsidRPr="00F84422">
        <w:rPr>
          <w:rFonts w:ascii="Times New Roman" w:eastAsia="MingLiU" w:hAnsi="Times New Roman" w:cs="Times New Roman"/>
          <w:color w:val="000000"/>
          <w:sz w:val="28"/>
          <w:szCs w:val="28"/>
        </w:rPr>
        <w:t>gười đồng phạ</w:t>
      </w:r>
      <w:r w:rsidR="00C861F7">
        <w:rPr>
          <w:rFonts w:ascii="Times New Roman" w:eastAsia="MingLiU" w:hAnsi="Times New Roman" w:cs="Times New Roman"/>
          <w:color w:val="000000"/>
          <w:sz w:val="28"/>
          <w:szCs w:val="28"/>
        </w:rPr>
        <w:t xml:space="preserve">m </w:t>
      </w:r>
      <w:r w:rsidRPr="00F84422">
        <w:rPr>
          <w:rFonts w:ascii="Times New Roman" w:eastAsia="MingLiU" w:hAnsi="Times New Roman" w:cs="Times New Roman"/>
          <w:color w:val="000000"/>
          <w:sz w:val="28"/>
          <w:szCs w:val="28"/>
        </w:rPr>
        <w:t>thì bị phạt tù có thời hạn đế</w:t>
      </w:r>
      <w:r w:rsidR="00C861F7">
        <w:rPr>
          <w:rFonts w:ascii="Times New Roman" w:eastAsia="MingLiU" w:hAnsi="Times New Roman" w:cs="Times New Roman"/>
          <w:color w:val="000000"/>
          <w:sz w:val="28"/>
          <w:szCs w:val="28"/>
        </w:rPr>
        <w:t xml:space="preserve">n hai năm. </w:t>
      </w:r>
    </w:p>
    <w:p w14:paraId="64FA6370" w14:textId="77777777" w:rsidR="00C861F7" w:rsidRDefault="00C861F7" w:rsidP="007B61DD">
      <w:pPr>
        <w:spacing w:before="120" w:after="120" w:line="240" w:lineRule="auto"/>
        <w:jc w:val="both"/>
        <w:rPr>
          <w:rFonts w:ascii="Times New Roman" w:hAnsi="Times New Roman" w:cs="Times New Roman"/>
          <w:b/>
          <w:color w:val="000000"/>
          <w:sz w:val="28"/>
          <w:szCs w:val="28"/>
        </w:rPr>
      </w:pPr>
      <w:r>
        <w:rPr>
          <w:rFonts w:ascii="Times New Roman" w:eastAsia="MingLiU" w:hAnsi="Times New Roman" w:cs="Times New Roman"/>
          <w:color w:val="000000"/>
          <w:sz w:val="28"/>
          <w:szCs w:val="28"/>
        </w:rPr>
        <w:tab/>
      </w:r>
      <w:r w:rsidR="00194C85" w:rsidRPr="00080B07">
        <w:rPr>
          <w:rFonts w:ascii="Times New Roman" w:hAnsi="Times New Roman" w:cs="Times New Roman"/>
          <w:b/>
          <w:color w:val="000000"/>
          <w:sz w:val="28"/>
          <w:szCs w:val="28"/>
        </w:rPr>
        <w:t>1</w:t>
      </w:r>
      <w:r>
        <w:rPr>
          <w:rFonts w:ascii="Times New Roman" w:hAnsi="Times New Roman" w:cs="Times New Roman"/>
          <w:b/>
          <w:color w:val="000000"/>
          <w:sz w:val="28"/>
          <w:szCs w:val="28"/>
        </w:rPr>
        <w:t>0</w:t>
      </w:r>
      <w:r w:rsidR="00194C85" w:rsidRPr="00080B07">
        <w:rPr>
          <w:rFonts w:ascii="Times New Roman" w:hAnsi="Times New Roman" w:cs="Times New Roman"/>
          <w:b/>
          <w:color w:val="000000"/>
          <w:sz w:val="28"/>
          <w:szCs w:val="28"/>
        </w:rPr>
        <w:t>. Hàn Quốc</w:t>
      </w:r>
    </w:p>
    <w:p w14:paraId="74C5BD1D" w14:textId="77777777" w:rsidR="00194C85" w:rsidRDefault="00C861F7" w:rsidP="007B61DD">
      <w:pPr>
        <w:spacing w:before="120" w:after="120" w:line="24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ab/>
      </w:r>
      <w:r w:rsidR="00194C85">
        <w:rPr>
          <w:rFonts w:ascii="Times New Roman" w:hAnsi="Times New Roman" w:cs="Times New Roman"/>
          <w:color w:val="000000"/>
          <w:sz w:val="28"/>
          <w:szCs w:val="28"/>
        </w:rPr>
        <w:t>Đạo luật quản lý an toàn súng, kiếm, chất nổ quy định các vấn đề liên quan đến sản xuất, buôn bán, sở hữu, sử dụng đối với súng, kiếm, chất nổ, bình xịt hơi cay, vũ khí điện, cung, nỏ, từ đó duy trì an toàn cộng đồng và ngăn chặn trước những nguy hiểm về thảm hoạ</w:t>
      </w:r>
      <w:r>
        <w:rPr>
          <w:rFonts w:ascii="Times New Roman" w:hAnsi="Times New Roman" w:cs="Times New Roman"/>
          <w:color w:val="000000"/>
          <w:sz w:val="28"/>
          <w:szCs w:val="28"/>
        </w:rPr>
        <w:t xml:space="preserve"> phát sinh, trong đó: </w:t>
      </w:r>
    </w:p>
    <w:p w14:paraId="60F50449" w14:textId="77777777" w:rsidR="00194C85" w:rsidRPr="00C861F7" w:rsidRDefault="00194C85" w:rsidP="007B61DD">
      <w:pPr>
        <w:spacing w:before="120" w:after="120" w:line="240" w:lineRule="auto"/>
        <w:jc w:val="both"/>
        <w:rPr>
          <w:rFonts w:ascii="Times New Roman" w:hAnsi="Times New Roman" w:cs="Times New Roman"/>
          <w:color w:val="000000"/>
          <w:spacing w:val="-4"/>
          <w:sz w:val="28"/>
          <w:szCs w:val="28"/>
        </w:rPr>
      </w:pPr>
      <w:r w:rsidRPr="00C861F7">
        <w:rPr>
          <w:rFonts w:ascii="Times New Roman" w:hAnsi="Times New Roman" w:cs="Times New Roman"/>
          <w:color w:val="000000"/>
          <w:spacing w:val="-4"/>
          <w:sz w:val="28"/>
          <w:szCs w:val="28"/>
        </w:rPr>
        <w:tab/>
      </w:r>
      <w:r w:rsidR="00C861F7" w:rsidRPr="00C861F7">
        <w:rPr>
          <w:rFonts w:ascii="Times New Roman" w:hAnsi="Times New Roman" w:cs="Times New Roman"/>
          <w:color w:val="000000"/>
          <w:spacing w:val="-4"/>
          <w:sz w:val="28"/>
          <w:szCs w:val="28"/>
        </w:rPr>
        <w:t>(1) C</w:t>
      </w:r>
      <w:r w:rsidRPr="00C861F7">
        <w:rPr>
          <w:rFonts w:ascii="Times New Roman" w:hAnsi="Times New Roman" w:cs="Times New Roman"/>
          <w:color w:val="000000"/>
          <w:spacing w:val="-4"/>
          <w:sz w:val="28"/>
          <w:szCs w:val="28"/>
        </w:rPr>
        <w:t>ấm việc sở hữu súng và dao kiếm, đồng thời đưa ra nhiều hạn chế, quy định nghiêm ngặt đối với những người được cấp giấy phép sử dụng súng đạn, chất nổ</w:t>
      </w:r>
      <w:r w:rsidR="00C861F7" w:rsidRPr="00C861F7">
        <w:rPr>
          <w:rFonts w:ascii="Times New Roman" w:hAnsi="Times New Roman" w:cs="Times New Roman"/>
          <w:color w:val="000000"/>
          <w:spacing w:val="-4"/>
          <w:sz w:val="28"/>
          <w:szCs w:val="28"/>
        </w:rPr>
        <w:t xml:space="preserve">. </w:t>
      </w:r>
    </w:p>
    <w:p w14:paraId="32B23D03" w14:textId="77777777" w:rsidR="00194C85" w:rsidRDefault="00194C85" w:rsidP="007B61DD">
      <w:pPr>
        <w:spacing w:before="120" w:after="12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C861F7">
        <w:rPr>
          <w:rFonts w:ascii="Times New Roman" w:hAnsi="Times New Roman" w:cs="Times New Roman"/>
          <w:color w:val="000000"/>
          <w:sz w:val="28"/>
          <w:szCs w:val="28"/>
        </w:rPr>
        <w:t xml:space="preserve">(2) </w:t>
      </w:r>
      <w:r>
        <w:rPr>
          <w:rFonts w:ascii="Times New Roman" w:hAnsi="Times New Roman" w:cs="Times New Roman"/>
          <w:color w:val="000000"/>
          <w:sz w:val="28"/>
          <w:szCs w:val="28"/>
        </w:rPr>
        <w:t>Người có ý định tham gia vào hoạt động sản xuất, kinh doanh vũ khí và chất nổ phải được cơ quan Cảnh sát quốc gia xét duyệt, cấp phép đối với từng địa điểm sản xuất theo quy định của sắc lệnh từ Bộ Hành chính và An ninh. Nhà sản xuấ</w:t>
      </w:r>
      <w:r w:rsidR="00C861F7">
        <w:rPr>
          <w:rFonts w:ascii="Times New Roman" w:hAnsi="Times New Roman" w:cs="Times New Roman"/>
          <w:color w:val="000000"/>
          <w:sz w:val="28"/>
          <w:szCs w:val="28"/>
        </w:rPr>
        <w:t>t</w:t>
      </w:r>
      <w:r>
        <w:rPr>
          <w:rFonts w:ascii="Times New Roman" w:hAnsi="Times New Roman" w:cs="Times New Roman"/>
          <w:color w:val="000000"/>
          <w:sz w:val="28"/>
          <w:szCs w:val="28"/>
        </w:rPr>
        <w:t xml:space="preserve"> phân phối súng, kiếm, chất nổ, bình xịt hơi cay, vũ khí sốc điện và nỏ hoặc người lắp đặt kho chứa chất nổ phải trải qua quá trình kiểm tra cơ sở và thiết bị từ cơ quan có thẩm quyền trong vòng 01 năm kể từ ngày nhận được giấ</w:t>
      </w:r>
      <w:r w:rsidR="00C861F7">
        <w:rPr>
          <w:rFonts w:ascii="Times New Roman" w:hAnsi="Times New Roman" w:cs="Times New Roman"/>
          <w:color w:val="000000"/>
          <w:sz w:val="28"/>
          <w:szCs w:val="28"/>
        </w:rPr>
        <w:t>y phép.</w:t>
      </w:r>
    </w:p>
    <w:p w14:paraId="7ADB636B" w14:textId="77777777" w:rsidR="00E769C5" w:rsidRDefault="00194C85" w:rsidP="007B61DD">
      <w:pPr>
        <w:spacing w:before="120" w:after="12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C861F7">
        <w:rPr>
          <w:rFonts w:ascii="Times New Roman" w:hAnsi="Times New Roman" w:cs="Times New Roman"/>
          <w:color w:val="000000"/>
          <w:sz w:val="28"/>
          <w:szCs w:val="28"/>
        </w:rPr>
        <w:t>(3)</w:t>
      </w:r>
      <w:r w:rsidR="00D4308D">
        <w:rPr>
          <w:rFonts w:ascii="Times New Roman" w:hAnsi="Times New Roman" w:cs="Times New Roman"/>
          <w:color w:val="000000"/>
          <w:sz w:val="28"/>
          <w:szCs w:val="28"/>
        </w:rPr>
        <w:t xml:space="preserve"> </w:t>
      </w:r>
      <w:r w:rsidR="00E769C5">
        <w:rPr>
          <w:rFonts w:ascii="Times New Roman" w:hAnsi="Times New Roman" w:cs="Times New Roman"/>
          <w:color w:val="000000"/>
          <w:sz w:val="28"/>
          <w:szCs w:val="28"/>
        </w:rPr>
        <w:t>Công dân không được sở hữu súng, kiếm, thuốc súng, bình xịt hơi cay, vũ khí điện hoặc nỏ khi chưa được phép</w:t>
      </w:r>
      <w:r w:rsidR="00C861F7">
        <w:rPr>
          <w:rFonts w:ascii="Times New Roman" w:hAnsi="Times New Roman" w:cs="Times New Roman"/>
          <w:color w:val="000000"/>
          <w:sz w:val="28"/>
          <w:szCs w:val="28"/>
        </w:rPr>
        <w:t>; n</w:t>
      </w:r>
      <w:r w:rsidR="00E769C5">
        <w:rPr>
          <w:rFonts w:ascii="Times New Roman" w:hAnsi="Times New Roman" w:cs="Times New Roman"/>
          <w:color w:val="000000"/>
          <w:sz w:val="28"/>
          <w:szCs w:val="28"/>
        </w:rPr>
        <w:t>gười sở hữu súng săn, súng hơi, súng gây mê, súng giết mổ, súng công nghiệp, súng cứu sinh phải được cấp phép từ Trưởng Công an địa phương có thẩm quyền tại n</w:t>
      </w:r>
      <w:r w:rsidR="00C861F7">
        <w:rPr>
          <w:rFonts w:ascii="Times New Roman" w:hAnsi="Times New Roman" w:cs="Times New Roman"/>
          <w:color w:val="000000"/>
          <w:sz w:val="28"/>
          <w:szCs w:val="28"/>
        </w:rPr>
        <w:t>ơi cư trú; c</w:t>
      </w:r>
      <w:r w:rsidR="00E769C5">
        <w:rPr>
          <w:rFonts w:ascii="Times New Roman" w:hAnsi="Times New Roman" w:cs="Times New Roman"/>
          <w:color w:val="000000"/>
          <w:sz w:val="28"/>
          <w:szCs w:val="28"/>
        </w:rPr>
        <w:t>ất giữ vật liệu nổ</w:t>
      </w:r>
      <w:r w:rsidR="00C861F7">
        <w:rPr>
          <w:rFonts w:ascii="Times New Roman" w:hAnsi="Times New Roman" w:cs="Times New Roman"/>
          <w:color w:val="000000"/>
          <w:sz w:val="28"/>
          <w:szCs w:val="28"/>
        </w:rPr>
        <w:t xml:space="preserve"> p</w:t>
      </w:r>
      <w:r w:rsidR="00E769C5">
        <w:rPr>
          <w:rFonts w:ascii="Times New Roman" w:hAnsi="Times New Roman" w:cs="Times New Roman"/>
          <w:color w:val="000000"/>
          <w:sz w:val="28"/>
          <w:szCs w:val="28"/>
        </w:rPr>
        <w:t>hải được thực hiện trong kho vật liệu nổ và phải tuân theo phương pháp đảm bảo an toàn, số lượng cất giữ phải đúng theo quy định của Nhà nước về vấn đề này và các tiêu chuẩn kỹ thuật cần thiế</w:t>
      </w:r>
      <w:r w:rsidR="00C861F7">
        <w:rPr>
          <w:rFonts w:ascii="Times New Roman" w:hAnsi="Times New Roman" w:cs="Times New Roman"/>
          <w:color w:val="000000"/>
          <w:sz w:val="28"/>
          <w:szCs w:val="28"/>
        </w:rPr>
        <w:t>t khác.</w:t>
      </w:r>
    </w:p>
    <w:p w14:paraId="4D81FD13" w14:textId="77777777" w:rsidR="00E769C5" w:rsidRDefault="00E769C5" w:rsidP="007B61DD">
      <w:pPr>
        <w:spacing w:before="120" w:after="12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C861F7">
        <w:rPr>
          <w:rFonts w:ascii="Times New Roman" w:hAnsi="Times New Roman" w:cs="Times New Roman"/>
          <w:color w:val="000000"/>
          <w:sz w:val="28"/>
          <w:szCs w:val="28"/>
        </w:rPr>
        <w:t xml:space="preserve">(4) </w:t>
      </w:r>
      <w:r>
        <w:rPr>
          <w:rFonts w:ascii="Times New Roman" w:hAnsi="Times New Roman" w:cs="Times New Roman"/>
          <w:color w:val="000000"/>
          <w:sz w:val="28"/>
          <w:szCs w:val="28"/>
        </w:rPr>
        <w:t>Người vi phạm những quy định trong sản xuất, buôn bán, sở hữu, sử dụng đối với súng, kiếm, chất nổ, bình xịt hơi cay, vũ khí điện, cung, nỏ có thể bị phạt tù từ 03 đến 15 năm, phạt tiền từ 30</w:t>
      </w:r>
      <w:r w:rsidR="00240D83">
        <w:rPr>
          <w:rFonts w:ascii="Times New Roman" w:hAnsi="Times New Roman" w:cs="Times New Roman"/>
          <w:color w:val="000000"/>
          <w:sz w:val="28"/>
          <w:szCs w:val="28"/>
        </w:rPr>
        <w:t xml:space="preserve"> triệu</w:t>
      </w:r>
      <w:r>
        <w:rPr>
          <w:rFonts w:ascii="Times New Roman" w:hAnsi="Times New Roman" w:cs="Times New Roman"/>
          <w:color w:val="000000"/>
          <w:sz w:val="28"/>
          <w:szCs w:val="28"/>
        </w:rPr>
        <w:t xml:space="preserve"> đến 100 triệu Won (tương đương từ 500 triệu đến 1,7 tỷ đồng)</w:t>
      </w:r>
      <w:r w:rsidR="00080B07">
        <w:rPr>
          <w:rFonts w:ascii="Times New Roman" w:hAnsi="Times New Roman" w:cs="Times New Roman"/>
          <w:color w:val="000000"/>
          <w:sz w:val="28"/>
          <w:szCs w:val="28"/>
        </w:rPr>
        <w:t>.</w:t>
      </w:r>
    </w:p>
    <w:p w14:paraId="0ED6AFD3" w14:textId="77777777" w:rsidR="00C861F7" w:rsidRDefault="00C861F7" w:rsidP="00C861F7">
      <w:pPr>
        <w:spacing w:before="120" w:after="12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Luật cũng quy định </w:t>
      </w:r>
      <w:r w:rsidRPr="00A13870">
        <w:rPr>
          <w:rFonts w:ascii="Times New Roman" w:hAnsi="Times New Roman" w:cs="Times New Roman"/>
          <w:color w:val="000000"/>
          <w:sz w:val="28"/>
          <w:szCs w:val="28"/>
        </w:rPr>
        <w:t xml:space="preserve">dao, dao găm, kiếm </w:t>
      </w:r>
      <w:r w:rsidRPr="00A13870">
        <w:rPr>
          <w:rFonts w:ascii="Times New Roman" w:hAnsi="Times New Roman" w:cs="Times New Roman"/>
          <w:i/>
          <w:color w:val="000000"/>
          <w:sz w:val="28"/>
          <w:szCs w:val="28"/>
        </w:rPr>
        <w:t>(lưỡi kiếm dài không dưới 15 cm)</w:t>
      </w:r>
      <w:r w:rsidRPr="00A13870">
        <w:rPr>
          <w:rFonts w:ascii="Times New Roman" w:hAnsi="Times New Roman" w:cs="Times New Roman"/>
          <w:color w:val="000000"/>
          <w:sz w:val="28"/>
          <w:szCs w:val="28"/>
        </w:rPr>
        <w:t>, giáo, giày cao gót…có thể được sử dụng để gây chết người là vũ khí.</w:t>
      </w:r>
      <w:r>
        <w:rPr>
          <w:rFonts w:ascii="Times New Roman" w:hAnsi="Times New Roman" w:cs="Times New Roman"/>
          <w:color w:val="000000"/>
          <w:sz w:val="28"/>
          <w:szCs w:val="28"/>
        </w:rPr>
        <w:t xml:space="preserve"> </w:t>
      </w:r>
      <w:r w:rsidRPr="00A13870">
        <w:rPr>
          <w:rFonts w:ascii="Times New Roman" w:hAnsi="Times New Roman" w:cs="Times New Roman"/>
          <w:color w:val="000000"/>
          <w:sz w:val="28"/>
          <w:szCs w:val="28"/>
        </w:rPr>
        <w:t xml:space="preserve">Việc nghiên cứu, sản xuất, sở hữu, kinh doanh, bán rong và bán ngoài trời </w:t>
      </w:r>
      <w:r>
        <w:rPr>
          <w:rFonts w:ascii="Times New Roman" w:hAnsi="Times New Roman" w:cs="Times New Roman"/>
          <w:color w:val="000000"/>
          <w:sz w:val="28"/>
          <w:szCs w:val="28"/>
        </w:rPr>
        <w:t xml:space="preserve">các loại </w:t>
      </w:r>
      <w:r w:rsidRPr="00A13870">
        <w:rPr>
          <w:rFonts w:ascii="Times New Roman" w:hAnsi="Times New Roman" w:cs="Times New Roman"/>
          <w:color w:val="000000"/>
          <w:sz w:val="28"/>
          <w:szCs w:val="28"/>
        </w:rPr>
        <w:t>dao, dao găm, kiếm, giáo, giày cao gót… phải được cấp phép bởi cơ quan có thẩm quyền</w:t>
      </w:r>
      <w:r>
        <w:rPr>
          <w:rFonts w:ascii="Times New Roman" w:hAnsi="Times New Roman" w:cs="Times New Roman"/>
          <w:color w:val="000000"/>
          <w:sz w:val="28"/>
          <w:szCs w:val="28"/>
        </w:rPr>
        <w:t>.</w:t>
      </w:r>
    </w:p>
    <w:p w14:paraId="56412AA4" w14:textId="77777777" w:rsidR="005A1D44" w:rsidRPr="005A1D44" w:rsidRDefault="005A1D44" w:rsidP="005A1D44">
      <w:pPr>
        <w:spacing w:before="120" w:after="120" w:line="240" w:lineRule="auto"/>
        <w:jc w:val="both"/>
        <w:rPr>
          <w:rFonts w:ascii="Times New Roman" w:eastAsia="Times New Roman" w:hAnsi="Times New Roman" w:cs="Times New Roman"/>
          <w:b/>
          <w:bCs/>
          <w:sz w:val="28"/>
          <w:szCs w:val="28"/>
        </w:rPr>
      </w:pPr>
      <w:r w:rsidRPr="005A1D44">
        <w:rPr>
          <w:rFonts w:ascii="Times New Roman" w:hAnsi="Times New Roman" w:cs="Times New Roman"/>
          <w:b/>
          <w:bCs/>
          <w:color w:val="000000"/>
          <w:sz w:val="28"/>
          <w:szCs w:val="28"/>
        </w:rPr>
        <w:tab/>
        <w:t xml:space="preserve">11. </w:t>
      </w:r>
      <w:r w:rsidRPr="005A1D44">
        <w:rPr>
          <w:rFonts w:ascii="Times New Roman" w:eastAsia="Times New Roman" w:hAnsi="Times New Roman" w:cs="Times New Roman"/>
          <w:b/>
          <w:bCs/>
          <w:sz w:val="28"/>
          <w:szCs w:val="28"/>
        </w:rPr>
        <w:t>Canada</w:t>
      </w:r>
    </w:p>
    <w:p w14:paraId="19BD2871" w14:textId="7E68DD09" w:rsidR="005A1D44" w:rsidRPr="00A13870" w:rsidRDefault="005A1D44" w:rsidP="005224A6">
      <w:pPr>
        <w:spacing w:before="120" w:after="120" w:line="240" w:lineRule="auto"/>
        <w:ind w:firstLine="720"/>
        <w:jc w:val="both"/>
        <w:rPr>
          <w:rFonts w:ascii="Times New Roman" w:eastAsia="Times New Roman" w:hAnsi="Times New Roman" w:cs="Times New Roman"/>
          <w:sz w:val="28"/>
          <w:szCs w:val="28"/>
        </w:rPr>
      </w:pPr>
      <w:r w:rsidRPr="005A1D44">
        <w:rPr>
          <w:rFonts w:ascii="Times New Roman" w:eastAsia="Times New Roman" w:hAnsi="Times New Roman" w:cs="Times New Roman"/>
          <w:sz w:val="28"/>
          <w:szCs w:val="28"/>
        </w:rPr>
        <w:t>Bộ luật Hình sự quy định các loại dao tự động mở ra bằng trọng lực hoặc lực ly tâm hoặc bằng áp lực của tay tác dụng lên nút, lò xo hoặc thiết bị khác gắn vào cán dao là vũ khí bị cấm</w:t>
      </w:r>
      <w:r>
        <w:rPr>
          <w:rFonts w:ascii="Times New Roman" w:eastAsia="Times New Roman" w:hAnsi="Times New Roman" w:cs="Times New Roman"/>
          <w:sz w:val="28"/>
          <w:szCs w:val="28"/>
        </w:rPr>
        <w:t>; v</w:t>
      </w:r>
      <w:r w:rsidRPr="00A13870">
        <w:rPr>
          <w:rFonts w:ascii="Times New Roman" w:eastAsia="Times New Roman" w:hAnsi="Times New Roman" w:cs="Times New Roman"/>
          <w:sz w:val="28"/>
          <w:szCs w:val="28"/>
        </w:rPr>
        <w:t>iệc nhập khẩu</w:t>
      </w:r>
      <w:r>
        <w:rPr>
          <w:rFonts w:ascii="Times New Roman" w:eastAsia="Times New Roman" w:hAnsi="Times New Roman" w:cs="Times New Roman"/>
          <w:sz w:val="28"/>
          <w:szCs w:val="28"/>
        </w:rPr>
        <w:t>,</w:t>
      </w:r>
      <w:r w:rsidRPr="00A13870">
        <w:rPr>
          <w:rFonts w:ascii="Times New Roman" w:eastAsia="Times New Roman" w:hAnsi="Times New Roman" w:cs="Times New Roman"/>
          <w:sz w:val="28"/>
          <w:szCs w:val="28"/>
        </w:rPr>
        <w:t xml:space="preserve"> xuất khẩu </w:t>
      </w:r>
      <w:r>
        <w:rPr>
          <w:rFonts w:ascii="Times New Roman" w:eastAsia="Times New Roman" w:hAnsi="Times New Roman" w:cs="Times New Roman"/>
          <w:sz w:val="28"/>
          <w:szCs w:val="28"/>
        </w:rPr>
        <w:t>các loại dao này</w:t>
      </w:r>
      <w:r w:rsidRPr="00A13870">
        <w:rPr>
          <w:rFonts w:ascii="Times New Roman" w:eastAsia="Times New Roman" w:hAnsi="Times New Roman" w:cs="Times New Roman"/>
          <w:sz w:val="28"/>
          <w:szCs w:val="28"/>
        </w:rPr>
        <w:t xml:space="preserve"> bị cấm và </w:t>
      </w:r>
      <w:r>
        <w:rPr>
          <w:rFonts w:ascii="Times New Roman" w:eastAsia="Times New Roman" w:hAnsi="Times New Roman" w:cs="Times New Roman"/>
          <w:sz w:val="28"/>
          <w:szCs w:val="28"/>
        </w:rPr>
        <w:t>kiểm soát</w:t>
      </w:r>
      <w:r w:rsidRPr="00A13870">
        <w:rPr>
          <w:rFonts w:ascii="Times New Roman" w:eastAsia="Times New Roman" w:hAnsi="Times New Roman" w:cs="Times New Roman"/>
          <w:sz w:val="28"/>
          <w:szCs w:val="28"/>
        </w:rPr>
        <w:t xml:space="preserve"> nghiêm ngặt bởi Cơ quan </w:t>
      </w:r>
      <w:r>
        <w:rPr>
          <w:rFonts w:ascii="Times New Roman" w:eastAsia="Times New Roman" w:hAnsi="Times New Roman" w:cs="Times New Roman"/>
          <w:sz w:val="28"/>
          <w:szCs w:val="28"/>
        </w:rPr>
        <w:t>chức năng khu vực biên giới.</w:t>
      </w:r>
      <w:r w:rsidR="005224A6">
        <w:rPr>
          <w:rFonts w:ascii="Times New Roman" w:eastAsia="Times New Roman" w:hAnsi="Times New Roman" w:cs="Times New Roman"/>
          <w:sz w:val="28"/>
          <w:szCs w:val="28"/>
        </w:rPr>
        <w:t xml:space="preserve"> </w:t>
      </w:r>
      <w:r w:rsidRPr="005A1D44">
        <w:rPr>
          <w:rFonts w:ascii="Times New Roman" w:eastAsia="Times New Roman" w:hAnsi="Times New Roman" w:cs="Times New Roman"/>
          <w:sz w:val="28"/>
          <w:szCs w:val="28"/>
        </w:rPr>
        <w:t xml:space="preserve">Chỉ lực lượng </w:t>
      </w:r>
      <w:r w:rsidRPr="005A1D44">
        <w:rPr>
          <w:rFonts w:ascii="Times New Roman" w:eastAsia="Times New Roman" w:hAnsi="Times New Roman" w:cs="Times New Roman"/>
          <w:sz w:val="28"/>
          <w:szCs w:val="28"/>
        </w:rPr>
        <w:lastRenderedPageBreak/>
        <w:t>Cảnh sát Hoàng gia Canada và những người đã được miễn trừ được phép sở hữu các loại dao này để thi hành công vụ</w:t>
      </w:r>
      <w:r w:rsidR="005224A6">
        <w:rPr>
          <w:rFonts w:ascii="Times New Roman" w:eastAsia="Times New Roman" w:hAnsi="Times New Roman" w:cs="Times New Roman"/>
          <w:sz w:val="28"/>
          <w:szCs w:val="28"/>
        </w:rPr>
        <w:t xml:space="preserve">; </w:t>
      </w:r>
      <w:proofErr w:type="gramStart"/>
      <w:r w:rsidR="005224A6">
        <w:rPr>
          <w:rFonts w:ascii="Times New Roman" w:eastAsia="Times New Roman" w:hAnsi="Times New Roman" w:cs="Times New Roman"/>
          <w:sz w:val="28"/>
          <w:szCs w:val="28"/>
        </w:rPr>
        <w:t>v</w:t>
      </w:r>
      <w:r w:rsidRPr="00A13870">
        <w:rPr>
          <w:rFonts w:ascii="Times New Roman" w:eastAsia="Times New Roman" w:hAnsi="Times New Roman" w:cs="Times New Roman"/>
          <w:sz w:val="28"/>
          <w:szCs w:val="28"/>
        </w:rPr>
        <w:t>i</w:t>
      </w:r>
      <w:proofErr w:type="gramEnd"/>
      <w:r w:rsidRPr="00A13870">
        <w:rPr>
          <w:rFonts w:ascii="Times New Roman" w:eastAsia="Times New Roman" w:hAnsi="Times New Roman" w:cs="Times New Roman"/>
          <w:sz w:val="28"/>
          <w:szCs w:val="28"/>
        </w:rPr>
        <w:t xml:space="preserve"> phạm về sở hữu các loại dao này phải chịu trách nhiệm pháp lý tối đa là </w:t>
      </w:r>
      <w:r w:rsidR="009B7C38">
        <w:rPr>
          <w:rFonts w:ascii="Times New Roman" w:eastAsia="Times New Roman" w:hAnsi="Times New Roman" w:cs="Times New Roman"/>
          <w:sz w:val="28"/>
          <w:szCs w:val="28"/>
        </w:rPr>
        <w:t>0</w:t>
      </w:r>
      <w:r w:rsidRPr="00A13870">
        <w:rPr>
          <w:rFonts w:ascii="Times New Roman" w:eastAsia="Times New Roman" w:hAnsi="Times New Roman" w:cs="Times New Roman"/>
          <w:sz w:val="28"/>
          <w:szCs w:val="28"/>
        </w:rPr>
        <w:t xml:space="preserve">5 năm tù giam và </w:t>
      </w:r>
      <w:r>
        <w:rPr>
          <w:rFonts w:ascii="Times New Roman" w:eastAsia="Times New Roman" w:hAnsi="Times New Roman" w:cs="Times New Roman"/>
          <w:sz w:val="28"/>
          <w:szCs w:val="28"/>
        </w:rPr>
        <w:t xml:space="preserve">bị </w:t>
      </w:r>
      <w:r w:rsidRPr="00A13870">
        <w:rPr>
          <w:rFonts w:ascii="Times New Roman" w:eastAsia="Times New Roman" w:hAnsi="Times New Roman" w:cs="Times New Roman"/>
          <w:sz w:val="28"/>
          <w:szCs w:val="28"/>
        </w:rPr>
        <w:t xml:space="preserve">tịch thu dao. </w:t>
      </w:r>
    </w:p>
    <w:p w14:paraId="3A2F3CC8" w14:textId="08EA07F4" w:rsidR="005224A6" w:rsidRDefault="005A1D44" w:rsidP="005224A6">
      <w:pPr>
        <w:spacing w:before="120" w:after="12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r>
      <w:r w:rsidRPr="00A13870">
        <w:rPr>
          <w:rFonts w:ascii="Times New Roman" w:eastAsia="Times New Roman" w:hAnsi="Times New Roman" w:cs="Times New Roman"/>
          <w:b/>
          <w:sz w:val="28"/>
          <w:szCs w:val="28"/>
        </w:rPr>
        <w:t>12. Đan Mạch</w:t>
      </w:r>
    </w:p>
    <w:p w14:paraId="798B9062" w14:textId="4B21DF37" w:rsidR="005A1D44" w:rsidRPr="009B7C38" w:rsidRDefault="005224A6" w:rsidP="005224A6">
      <w:pPr>
        <w:spacing w:before="120" w:after="120" w:line="240" w:lineRule="auto"/>
        <w:ind w:firstLine="720"/>
        <w:jc w:val="both"/>
        <w:rPr>
          <w:rFonts w:ascii="Times New Roman" w:eastAsia="Times New Roman" w:hAnsi="Times New Roman" w:cs="Times New Roman"/>
          <w:spacing w:val="-2"/>
          <w:sz w:val="28"/>
          <w:szCs w:val="28"/>
        </w:rPr>
      </w:pPr>
      <w:r w:rsidRPr="009B7C38">
        <w:rPr>
          <w:rFonts w:ascii="Times New Roman" w:eastAsia="Times New Roman" w:hAnsi="Times New Roman" w:cs="Times New Roman"/>
          <w:spacing w:val="-2"/>
          <w:sz w:val="28"/>
          <w:szCs w:val="28"/>
        </w:rPr>
        <w:t xml:space="preserve">Pháp luật </w:t>
      </w:r>
      <w:r w:rsidR="005A1D44" w:rsidRPr="009B7C38">
        <w:rPr>
          <w:rFonts w:ascii="Times New Roman" w:eastAsia="Times New Roman" w:hAnsi="Times New Roman" w:cs="Times New Roman"/>
          <w:spacing w:val="-2"/>
          <w:sz w:val="28"/>
          <w:szCs w:val="28"/>
        </w:rPr>
        <w:t>quy định công dân được sở hữu hợp pháp đối với các loại dao gấp và dao có lưỡi cố định</w:t>
      </w:r>
      <w:r w:rsidRPr="009B7C38">
        <w:rPr>
          <w:rFonts w:ascii="Times New Roman" w:eastAsia="Times New Roman" w:hAnsi="Times New Roman" w:cs="Times New Roman"/>
          <w:spacing w:val="-2"/>
          <w:sz w:val="28"/>
          <w:szCs w:val="28"/>
        </w:rPr>
        <w:t>,</w:t>
      </w:r>
      <w:r w:rsidR="005A1D44" w:rsidRPr="009B7C38">
        <w:rPr>
          <w:rFonts w:ascii="Times New Roman" w:eastAsia="Times New Roman" w:hAnsi="Times New Roman" w:cs="Times New Roman"/>
          <w:spacing w:val="-2"/>
          <w:sz w:val="28"/>
          <w:szCs w:val="28"/>
        </w:rPr>
        <w:t xml:space="preserve"> có lưỡi dao dài không quá 12 cm </w:t>
      </w:r>
      <w:r w:rsidR="005A1D44" w:rsidRPr="009B7C38">
        <w:rPr>
          <w:rFonts w:ascii="Times New Roman" w:eastAsia="Times New Roman" w:hAnsi="Times New Roman" w:cs="Times New Roman"/>
          <w:i/>
          <w:iCs/>
          <w:spacing w:val="-2"/>
          <w:sz w:val="28"/>
          <w:szCs w:val="28"/>
        </w:rPr>
        <w:t>(4-7 in)</w:t>
      </w:r>
      <w:r w:rsidR="005A1D44" w:rsidRPr="009B7C38">
        <w:rPr>
          <w:rFonts w:ascii="Times New Roman" w:eastAsia="Times New Roman" w:hAnsi="Times New Roman" w:cs="Times New Roman"/>
          <w:spacing w:val="-2"/>
          <w:sz w:val="28"/>
          <w:szCs w:val="28"/>
        </w:rPr>
        <w:t xml:space="preserve">. Những lưỡi dao dài hơn chiều dài này chỉ có thể được sở hữu hợp pháp nếu người sở hữu có lý do chính đáng </w:t>
      </w:r>
      <w:r w:rsidR="005A1D44" w:rsidRPr="009B7C38">
        <w:rPr>
          <w:rFonts w:ascii="Times New Roman" w:eastAsia="Times New Roman" w:hAnsi="Times New Roman" w:cs="Times New Roman"/>
          <w:i/>
          <w:iCs/>
          <w:spacing w:val="-2"/>
          <w:sz w:val="28"/>
          <w:szCs w:val="28"/>
        </w:rPr>
        <w:t xml:space="preserve">(dao để nấu </w:t>
      </w:r>
      <w:proofErr w:type="gramStart"/>
      <w:r w:rsidR="005A1D44" w:rsidRPr="009B7C38">
        <w:rPr>
          <w:rFonts w:ascii="Times New Roman" w:eastAsia="Times New Roman" w:hAnsi="Times New Roman" w:cs="Times New Roman"/>
          <w:i/>
          <w:iCs/>
          <w:spacing w:val="-2"/>
          <w:sz w:val="28"/>
          <w:szCs w:val="28"/>
        </w:rPr>
        <w:t>ăn</w:t>
      </w:r>
      <w:proofErr w:type="gramEnd"/>
      <w:r w:rsidR="005A1D44" w:rsidRPr="009B7C38">
        <w:rPr>
          <w:rFonts w:ascii="Times New Roman" w:eastAsia="Times New Roman" w:hAnsi="Times New Roman" w:cs="Times New Roman"/>
          <w:i/>
          <w:iCs/>
          <w:spacing w:val="-2"/>
          <w:sz w:val="28"/>
          <w:szCs w:val="28"/>
        </w:rPr>
        <w:t xml:space="preserve"> ở nhà, dao dùng làm công cụ, dao được thiết kế đặc biệt để săn bắn, dao của người bán thịt…)</w:t>
      </w:r>
      <w:r w:rsidR="005A1D44" w:rsidRPr="009B7C38">
        <w:rPr>
          <w:rFonts w:ascii="Times New Roman" w:eastAsia="Times New Roman" w:hAnsi="Times New Roman" w:cs="Times New Roman"/>
          <w:spacing w:val="-2"/>
          <w:sz w:val="28"/>
          <w:szCs w:val="28"/>
        </w:rPr>
        <w:t xml:space="preserve">. Các loại dao bất hợp pháp gồm: Tất cả các loại dao có lưỡi dài bằng một tay, dao mở tự động </w:t>
      </w:r>
      <w:r w:rsidR="005A1D44" w:rsidRPr="009B7C38">
        <w:rPr>
          <w:rFonts w:ascii="Times New Roman" w:eastAsia="Times New Roman" w:hAnsi="Times New Roman" w:cs="Times New Roman"/>
          <w:i/>
          <w:iCs/>
          <w:spacing w:val="-2"/>
          <w:sz w:val="28"/>
          <w:szCs w:val="28"/>
        </w:rPr>
        <w:t>(dao bấm)</w:t>
      </w:r>
      <w:r w:rsidR="005A1D44" w:rsidRPr="009B7C38">
        <w:rPr>
          <w:rFonts w:ascii="Times New Roman" w:eastAsia="Times New Roman" w:hAnsi="Times New Roman" w:cs="Times New Roman"/>
          <w:spacing w:val="-2"/>
          <w:sz w:val="28"/>
          <w:szCs w:val="28"/>
        </w:rPr>
        <w:t xml:space="preserve">, dao găm, dao trọng lực, dao trá hình </w:t>
      </w:r>
      <w:r w:rsidR="005A1D44" w:rsidRPr="009B7C38">
        <w:rPr>
          <w:rFonts w:ascii="Times New Roman" w:eastAsia="Times New Roman" w:hAnsi="Times New Roman" w:cs="Times New Roman"/>
          <w:i/>
          <w:iCs/>
          <w:spacing w:val="-2"/>
          <w:sz w:val="28"/>
          <w:szCs w:val="28"/>
        </w:rPr>
        <w:t>(dao thắt lưng, kiếm gậy, v.v.)</w:t>
      </w:r>
      <w:r w:rsidR="005A1D44" w:rsidRPr="009B7C38">
        <w:rPr>
          <w:rFonts w:ascii="Times New Roman" w:eastAsia="Times New Roman" w:hAnsi="Times New Roman" w:cs="Times New Roman"/>
          <w:spacing w:val="-2"/>
          <w:sz w:val="28"/>
          <w:szCs w:val="28"/>
        </w:rPr>
        <w:t xml:space="preserve">, dao có tay cầm hai phần </w:t>
      </w:r>
      <w:r w:rsidR="005A1D44" w:rsidRPr="009B7C38">
        <w:rPr>
          <w:rFonts w:ascii="Times New Roman" w:eastAsia="Times New Roman" w:hAnsi="Times New Roman" w:cs="Times New Roman"/>
          <w:i/>
          <w:iCs/>
          <w:spacing w:val="-2"/>
          <w:sz w:val="28"/>
          <w:szCs w:val="28"/>
        </w:rPr>
        <w:t>(dao bướm)</w:t>
      </w:r>
      <w:r w:rsidR="005A1D44" w:rsidRPr="009B7C38">
        <w:rPr>
          <w:rFonts w:ascii="Times New Roman" w:eastAsia="Times New Roman" w:hAnsi="Times New Roman" w:cs="Times New Roman"/>
          <w:spacing w:val="-2"/>
          <w:sz w:val="28"/>
          <w:szCs w:val="28"/>
        </w:rPr>
        <w:t xml:space="preserve">, dao mang theo người </w:t>
      </w:r>
      <w:r w:rsidR="005A1D44" w:rsidRPr="009B7C38">
        <w:rPr>
          <w:rFonts w:ascii="Times New Roman" w:eastAsia="Times New Roman" w:hAnsi="Times New Roman" w:cs="Times New Roman"/>
          <w:i/>
          <w:iCs/>
          <w:spacing w:val="-2"/>
          <w:sz w:val="28"/>
          <w:szCs w:val="28"/>
        </w:rPr>
        <w:t xml:space="preserve">(dao đeo cổ </w:t>
      </w:r>
      <w:r w:rsidR="009B7C38">
        <w:rPr>
          <w:rFonts w:ascii="Times New Roman" w:eastAsia="Times New Roman" w:hAnsi="Times New Roman" w:cs="Times New Roman"/>
          <w:i/>
          <w:iCs/>
          <w:spacing w:val="-2"/>
          <w:sz w:val="28"/>
          <w:szCs w:val="28"/>
        </w:rPr>
        <w:t>hoặc thắt lưng, dao đi giày..</w:t>
      </w:r>
      <w:r w:rsidR="005A1D44" w:rsidRPr="009B7C38">
        <w:rPr>
          <w:rFonts w:ascii="Times New Roman" w:eastAsia="Times New Roman" w:hAnsi="Times New Roman" w:cs="Times New Roman"/>
          <w:i/>
          <w:iCs/>
          <w:spacing w:val="-2"/>
          <w:sz w:val="28"/>
          <w:szCs w:val="28"/>
        </w:rPr>
        <w:t>.)</w:t>
      </w:r>
      <w:r w:rsidRPr="009B7C38">
        <w:rPr>
          <w:rFonts w:ascii="Times New Roman" w:eastAsia="Times New Roman" w:hAnsi="Times New Roman" w:cs="Times New Roman"/>
          <w:spacing w:val="-2"/>
          <w:sz w:val="28"/>
          <w:szCs w:val="28"/>
        </w:rPr>
        <w:t xml:space="preserve">. Hành </w:t>
      </w:r>
      <w:proofErr w:type="gramStart"/>
      <w:r w:rsidRPr="009B7C38">
        <w:rPr>
          <w:rFonts w:ascii="Times New Roman" w:eastAsia="Times New Roman" w:hAnsi="Times New Roman" w:cs="Times New Roman"/>
          <w:spacing w:val="-2"/>
          <w:sz w:val="28"/>
          <w:szCs w:val="28"/>
        </w:rPr>
        <w:t>vi</w:t>
      </w:r>
      <w:proofErr w:type="gramEnd"/>
      <w:r w:rsidRPr="009B7C38">
        <w:rPr>
          <w:rFonts w:ascii="Times New Roman" w:eastAsia="Times New Roman" w:hAnsi="Times New Roman" w:cs="Times New Roman"/>
          <w:spacing w:val="-2"/>
          <w:sz w:val="28"/>
          <w:szCs w:val="28"/>
        </w:rPr>
        <w:t xml:space="preserve"> sở hữu, </w:t>
      </w:r>
      <w:r w:rsidR="005A1D44" w:rsidRPr="009B7C38">
        <w:rPr>
          <w:rFonts w:ascii="Times New Roman" w:eastAsia="Times New Roman" w:hAnsi="Times New Roman" w:cs="Times New Roman"/>
          <w:spacing w:val="-2"/>
          <w:sz w:val="28"/>
          <w:szCs w:val="28"/>
        </w:rPr>
        <w:t xml:space="preserve">sử dụng, vận chuyển các loại dao bị cấm nơi công cộng </w:t>
      </w:r>
      <w:r w:rsidRPr="009B7C38">
        <w:rPr>
          <w:rFonts w:ascii="Times New Roman" w:eastAsia="Times New Roman" w:hAnsi="Times New Roman" w:cs="Times New Roman"/>
          <w:spacing w:val="-2"/>
          <w:sz w:val="28"/>
          <w:szCs w:val="28"/>
        </w:rPr>
        <w:t xml:space="preserve">sẽ bị phạt tiền </w:t>
      </w:r>
      <w:r w:rsidR="005A1D44" w:rsidRPr="009B7C38">
        <w:rPr>
          <w:rFonts w:ascii="Times New Roman" w:eastAsia="Times New Roman" w:hAnsi="Times New Roman" w:cs="Times New Roman"/>
          <w:i/>
          <w:iCs/>
          <w:spacing w:val="-2"/>
          <w:sz w:val="28"/>
          <w:szCs w:val="28"/>
        </w:rPr>
        <w:t>(thường là 3</w:t>
      </w:r>
      <w:r w:rsidR="009B7C38" w:rsidRPr="009B7C38">
        <w:rPr>
          <w:rFonts w:ascii="Times New Roman" w:eastAsia="Times New Roman" w:hAnsi="Times New Roman" w:cs="Times New Roman"/>
          <w:i/>
          <w:iCs/>
          <w:spacing w:val="-2"/>
          <w:sz w:val="28"/>
          <w:szCs w:val="28"/>
        </w:rPr>
        <w:t>.</w:t>
      </w:r>
      <w:r w:rsidR="005A1D44" w:rsidRPr="009B7C38">
        <w:rPr>
          <w:rFonts w:ascii="Times New Roman" w:eastAsia="Times New Roman" w:hAnsi="Times New Roman" w:cs="Times New Roman"/>
          <w:i/>
          <w:iCs/>
          <w:spacing w:val="-2"/>
          <w:sz w:val="28"/>
          <w:szCs w:val="28"/>
        </w:rPr>
        <w:t>000 DKK trở lên)</w:t>
      </w:r>
      <w:r w:rsidR="005A1D44" w:rsidRPr="009B7C38">
        <w:rPr>
          <w:rFonts w:ascii="Times New Roman" w:eastAsia="Times New Roman" w:hAnsi="Times New Roman" w:cs="Times New Roman"/>
          <w:spacing w:val="-2"/>
          <w:sz w:val="28"/>
          <w:szCs w:val="28"/>
        </w:rPr>
        <w:t xml:space="preserve">. Trường hợp mang dao trái phép nhiều lần hoặc hành </w:t>
      </w:r>
      <w:proofErr w:type="gramStart"/>
      <w:r w:rsidR="005A1D44" w:rsidRPr="009B7C38">
        <w:rPr>
          <w:rFonts w:ascii="Times New Roman" w:eastAsia="Times New Roman" w:hAnsi="Times New Roman" w:cs="Times New Roman"/>
          <w:spacing w:val="-2"/>
          <w:sz w:val="28"/>
          <w:szCs w:val="28"/>
        </w:rPr>
        <w:t>vi</w:t>
      </w:r>
      <w:proofErr w:type="gramEnd"/>
      <w:r w:rsidR="005A1D44" w:rsidRPr="009B7C38">
        <w:rPr>
          <w:rFonts w:ascii="Times New Roman" w:eastAsia="Times New Roman" w:hAnsi="Times New Roman" w:cs="Times New Roman"/>
          <w:spacing w:val="-2"/>
          <w:sz w:val="28"/>
          <w:szCs w:val="28"/>
        </w:rPr>
        <w:t xml:space="preserve"> mang dao trái phép nghiêm trọng hơn có thể phải ngồi tù từ 40 ngày đến </w:t>
      </w:r>
      <w:r w:rsidR="009B7C38">
        <w:rPr>
          <w:rFonts w:ascii="Times New Roman" w:eastAsia="Times New Roman" w:hAnsi="Times New Roman" w:cs="Times New Roman"/>
          <w:spacing w:val="-2"/>
          <w:sz w:val="28"/>
          <w:szCs w:val="28"/>
        </w:rPr>
        <w:t>0</w:t>
      </w:r>
      <w:r w:rsidR="005A1D44" w:rsidRPr="009B7C38">
        <w:rPr>
          <w:rFonts w:ascii="Times New Roman" w:eastAsia="Times New Roman" w:hAnsi="Times New Roman" w:cs="Times New Roman"/>
          <w:spacing w:val="-2"/>
          <w:sz w:val="28"/>
          <w:szCs w:val="28"/>
        </w:rPr>
        <w:t>2 năm.</w:t>
      </w:r>
    </w:p>
    <w:p w14:paraId="504C586C" w14:textId="77777777" w:rsidR="005224A6" w:rsidRDefault="005A1D44" w:rsidP="005224A6">
      <w:pPr>
        <w:spacing w:before="120" w:after="120" w:line="240" w:lineRule="auto"/>
        <w:ind w:firstLine="720"/>
        <w:jc w:val="both"/>
        <w:rPr>
          <w:rFonts w:ascii="Times New Roman" w:eastAsia="Times New Roman" w:hAnsi="Times New Roman" w:cs="Times New Roman"/>
          <w:b/>
          <w:color w:val="000000" w:themeColor="text1"/>
          <w:sz w:val="28"/>
          <w:szCs w:val="28"/>
        </w:rPr>
      </w:pPr>
      <w:r w:rsidRPr="008C191D">
        <w:rPr>
          <w:rFonts w:ascii="Times New Roman" w:eastAsia="Times New Roman" w:hAnsi="Times New Roman" w:cs="Times New Roman"/>
          <w:b/>
          <w:color w:val="000000" w:themeColor="text1"/>
          <w:sz w:val="28"/>
          <w:szCs w:val="28"/>
        </w:rPr>
        <w:t>1</w:t>
      </w:r>
      <w:r w:rsidR="005224A6">
        <w:rPr>
          <w:rFonts w:ascii="Times New Roman" w:eastAsia="Times New Roman" w:hAnsi="Times New Roman" w:cs="Times New Roman"/>
          <w:b/>
          <w:color w:val="000000" w:themeColor="text1"/>
          <w:sz w:val="28"/>
          <w:szCs w:val="28"/>
        </w:rPr>
        <w:t>3</w:t>
      </w:r>
      <w:r w:rsidRPr="008C191D">
        <w:rPr>
          <w:rFonts w:ascii="Times New Roman" w:eastAsia="Times New Roman" w:hAnsi="Times New Roman" w:cs="Times New Roman"/>
          <w:b/>
          <w:color w:val="000000" w:themeColor="text1"/>
          <w:sz w:val="28"/>
          <w:szCs w:val="28"/>
        </w:rPr>
        <w:t>. Scotland</w:t>
      </w:r>
    </w:p>
    <w:p w14:paraId="74FEF746" w14:textId="1DEB9B9B" w:rsidR="005A1D44" w:rsidRPr="008C191D" w:rsidRDefault="005224A6" w:rsidP="005A1D44">
      <w:pPr>
        <w:spacing w:before="120" w:after="120" w:line="240" w:lineRule="auto"/>
        <w:ind w:firstLine="720"/>
        <w:jc w:val="both"/>
        <w:rPr>
          <w:rFonts w:ascii="Times New Roman" w:eastAsia="Times New Roman" w:hAnsi="Times New Roman" w:cs="Times New Roman"/>
          <w:color w:val="000000" w:themeColor="text1"/>
          <w:spacing w:val="-4"/>
          <w:sz w:val="28"/>
          <w:szCs w:val="28"/>
        </w:rPr>
      </w:pPr>
      <w:r>
        <w:rPr>
          <w:rFonts w:ascii="Times New Roman" w:eastAsia="Times New Roman" w:hAnsi="Times New Roman" w:cs="Times New Roman"/>
          <w:color w:val="000000" w:themeColor="text1"/>
          <w:sz w:val="28"/>
          <w:szCs w:val="28"/>
        </w:rPr>
        <w:t>Pháp luật q</w:t>
      </w:r>
      <w:r w:rsidR="005A1D44">
        <w:rPr>
          <w:rFonts w:ascii="Times New Roman" w:eastAsia="Times New Roman" w:hAnsi="Times New Roman" w:cs="Times New Roman"/>
          <w:color w:val="000000" w:themeColor="text1"/>
          <w:sz w:val="28"/>
          <w:szCs w:val="28"/>
        </w:rPr>
        <w:t xml:space="preserve">uy định </w:t>
      </w:r>
      <w:r w:rsidR="005A1D44" w:rsidRPr="00A13870">
        <w:rPr>
          <w:rFonts w:ascii="Times New Roman" w:eastAsia="Times New Roman" w:hAnsi="Times New Roman" w:cs="Times New Roman"/>
          <w:color w:val="000000" w:themeColor="text1"/>
          <w:sz w:val="28"/>
          <w:szCs w:val="28"/>
        </w:rPr>
        <w:t xml:space="preserve">kiếm gậy, dao găm đẩy, dao bướm, ném sao, dao có thể đánh bại máy dò </w:t>
      </w:r>
      <w:proofErr w:type="gramStart"/>
      <w:r w:rsidR="005A1D44" w:rsidRPr="00A13870">
        <w:rPr>
          <w:rFonts w:ascii="Times New Roman" w:eastAsia="Times New Roman" w:hAnsi="Times New Roman" w:cs="Times New Roman"/>
          <w:color w:val="000000" w:themeColor="text1"/>
          <w:sz w:val="28"/>
          <w:szCs w:val="28"/>
        </w:rPr>
        <w:t>kim</w:t>
      </w:r>
      <w:proofErr w:type="gramEnd"/>
      <w:r w:rsidR="005A1D44" w:rsidRPr="00A13870">
        <w:rPr>
          <w:rFonts w:ascii="Times New Roman" w:eastAsia="Times New Roman" w:hAnsi="Times New Roman" w:cs="Times New Roman"/>
          <w:color w:val="000000" w:themeColor="text1"/>
          <w:sz w:val="28"/>
          <w:szCs w:val="28"/>
        </w:rPr>
        <w:t xml:space="preserve"> loại và dao được ngụy trang thành các đồ vật khác</w:t>
      </w:r>
      <w:r w:rsidR="005A1D44">
        <w:rPr>
          <w:rFonts w:ascii="Times New Roman" w:eastAsia="Times New Roman" w:hAnsi="Times New Roman" w:cs="Times New Roman"/>
          <w:color w:val="000000" w:themeColor="text1"/>
          <w:sz w:val="28"/>
          <w:szCs w:val="28"/>
          <w:lang w:val="vi-VN"/>
        </w:rPr>
        <w:t xml:space="preserve"> là vũ khí.</w:t>
      </w:r>
      <w:r>
        <w:rPr>
          <w:rFonts w:ascii="Times New Roman" w:eastAsia="Times New Roman" w:hAnsi="Times New Roman" w:cs="Times New Roman"/>
          <w:color w:val="000000" w:themeColor="text1"/>
          <w:sz w:val="28"/>
          <w:szCs w:val="28"/>
        </w:rPr>
        <w:t xml:space="preserve"> </w:t>
      </w:r>
      <w:r w:rsidR="005A1D44">
        <w:rPr>
          <w:rFonts w:ascii="Times New Roman" w:eastAsia="Times New Roman" w:hAnsi="Times New Roman" w:cs="Times New Roman"/>
          <w:color w:val="000000" w:themeColor="text1"/>
          <w:sz w:val="28"/>
          <w:szCs w:val="28"/>
        </w:rPr>
        <w:t>Nghiêm</w:t>
      </w:r>
      <w:r w:rsidR="005A1D44" w:rsidRPr="00A13870">
        <w:rPr>
          <w:rFonts w:ascii="Times New Roman" w:eastAsia="Times New Roman" w:hAnsi="Times New Roman" w:cs="Times New Roman"/>
          <w:color w:val="000000" w:themeColor="text1"/>
          <w:sz w:val="28"/>
          <w:szCs w:val="28"/>
        </w:rPr>
        <w:t xml:space="preserve"> cấm việc mang vũ khí </w:t>
      </w:r>
      <w:r w:rsidR="005A1D44">
        <w:rPr>
          <w:rFonts w:ascii="Times New Roman" w:eastAsia="Times New Roman" w:hAnsi="Times New Roman" w:cs="Times New Roman"/>
          <w:color w:val="000000" w:themeColor="text1"/>
          <w:sz w:val="28"/>
          <w:szCs w:val="28"/>
        </w:rPr>
        <w:t>là</w:t>
      </w:r>
      <w:r w:rsidR="005A1D44" w:rsidRPr="00A13870">
        <w:rPr>
          <w:rFonts w:ascii="Times New Roman" w:eastAsia="Times New Roman" w:hAnsi="Times New Roman" w:cs="Times New Roman"/>
          <w:color w:val="000000" w:themeColor="text1"/>
          <w:sz w:val="28"/>
          <w:szCs w:val="28"/>
        </w:rPr>
        <w:t xml:space="preserve"> các vật nhọn hoặc có lưỡi ở nơi công cộng mà không có thẩm quyền hợp pháp hoặc lý do </w:t>
      </w:r>
      <w:r w:rsidR="005A1D44">
        <w:rPr>
          <w:rFonts w:ascii="Times New Roman" w:eastAsia="Times New Roman" w:hAnsi="Times New Roman" w:cs="Times New Roman"/>
          <w:color w:val="000000" w:themeColor="text1"/>
          <w:sz w:val="28"/>
          <w:szCs w:val="28"/>
        </w:rPr>
        <w:t xml:space="preserve">chính đáng; </w:t>
      </w:r>
      <w:r>
        <w:rPr>
          <w:rFonts w:ascii="Times New Roman" w:eastAsia="Times New Roman" w:hAnsi="Times New Roman" w:cs="Times New Roman"/>
          <w:color w:val="000000" w:themeColor="text1"/>
          <w:sz w:val="28"/>
          <w:szCs w:val="28"/>
        </w:rPr>
        <w:t>q</w:t>
      </w:r>
      <w:r w:rsidR="005A1D44" w:rsidRPr="00A13870">
        <w:rPr>
          <w:rFonts w:ascii="Times New Roman" w:eastAsia="Times New Roman" w:hAnsi="Times New Roman" w:cs="Times New Roman"/>
          <w:color w:val="000000" w:themeColor="text1"/>
          <w:sz w:val="28"/>
          <w:szCs w:val="28"/>
        </w:rPr>
        <w:t>uy định việc bán dao, lưỡi dao hoặc vật có lưỡi hoặc vật nhọn cho người dưới mười tám tuổi</w:t>
      </w:r>
      <w:r w:rsidR="005A1D44" w:rsidRPr="00A13870">
        <w:rPr>
          <w:rFonts w:ascii="Times New Roman" w:eastAsia="Times New Roman" w:hAnsi="Times New Roman" w:cs="Times New Roman"/>
          <w:color w:val="000000" w:themeColor="text1"/>
          <w:sz w:val="28"/>
          <w:szCs w:val="28"/>
          <w:lang w:val="vi-VN"/>
        </w:rPr>
        <w:t>..</w:t>
      </w:r>
      <w:r w:rsidR="005A1D44" w:rsidRPr="00A13870">
        <w:rPr>
          <w:rFonts w:ascii="Times New Roman" w:eastAsia="Times New Roman" w:hAnsi="Times New Roman" w:cs="Times New Roman"/>
          <w:color w:val="000000" w:themeColor="text1"/>
          <w:sz w:val="28"/>
          <w:szCs w:val="28"/>
        </w:rPr>
        <w:t>.</w:t>
      </w:r>
      <w:r w:rsidR="005A1D44">
        <w:rPr>
          <w:rFonts w:ascii="Times New Roman" w:eastAsia="Times New Roman" w:hAnsi="Times New Roman" w:cs="Times New Roman"/>
          <w:color w:val="000000" w:themeColor="text1"/>
          <w:sz w:val="28"/>
          <w:szCs w:val="28"/>
        </w:rPr>
        <w:t>; v</w:t>
      </w:r>
      <w:r w:rsidR="005A1D44">
        <w:rPr>
          <w:rFonts w:ascii="Times New Roman" w:eastAsia="Times New Roman" w:hAnsi="Times New Roman" w:cs="Times New Roman"/>
          <w:color w:val="000000" w:themeColor="text1"/>
          <w:spacing w:val="-4"/>
          <w:sz w:val="28"/>
          <w:szCs w:val="28"/>
        </w:rPr>
        <w:t xml:space="preserve">iệc </w:t>
      </w:r>
      <w:r w:rsidR="005A1D44" w:rsidRPr="008C191D">
        <w:rPr>
          <w:rFonts w:ascii="Times New Roman" w:eastAsia="Times New Roman" w:hAnsi="Times New Roman" w:cs="Times New Roman"/>
          <w:color w:val="000000" w:themeColor="text1"/>
          <w:spacing w:val="-4"/>
          <w:sz w:val="28"/>
          <w:szCs w:val="28"/>
        </w:rPr>
        <w:t xml:space="preserve">bán dao, kiếm và lưỡi dao </w:t>
      </w:r>
      <w:r w:rsidR="005A1D44" w:rsidRPr="00C4034E">
        <w:rPr>
          <w:rFonts w:ascii="Times New Roman" w:eastAsia="Times New Roman" w:hAnsi="Times New Roman" w:cs="Times New Roman"/>
          <w:i/>
          <w:color w:val="000000" w:themeColor="text1"/>
          <w:spacing w:val="-4"/>
          <w:sz w:val="28"/>
          <w:szCs w:val="28"/>
        </w:rPr>
        <w:t xml:space="preserve">(không phải loại được thiết kế để sử dụng trong gia đình) </w:t>
      </w:r>
      <w:r w:rsidR="005A1D44" w:rsidRPr="008C191D">
        <w:rPr>
          <w:rFonts w:ascii="Times New Roman" w:eastAsia="Times New Roman" w:hAnsi="Times New Roman" w:cs="Times New Roman"/>
          <w:color w:val="000000" w:themeColor="text1"/>
          <w:spacing w:val="-4"/>
          <w:sz w:val="28"/>
          <w:szCs w:val="28"/>
        </w:rPr>
        <w:t xml:space="preserve">hoặc bất kỳ đồ vật có lưỡi hoặc sắc nhọn nào </w:t>
      </w:r>
      <w:r w:rsidR="005A1D44">
        <w:rPr>
          <w:rFonts w:ascii="Times New Roman" w:eastAsia="Times New Roman" w:hAnsi="Times New Roman" w:cs="Times New Roman"/>
          <w:color w:val="000000" w:themeColor="text1"/>
          <w:spacing w:val="-4"/>
          <w:sz w:val="28"/>
          <w:szCs w:val="28"/>
        </w:rPr>
        <w:t>p</w:t>
      </w:r>
      <w:r w:rsidR="005A1D44" w:rsidRPr="008C191D">
        <w:rPr>
          <w:rFonts w:ascii="Times New Roman" w:eastAsia="Times New Roman" w:hAnsi="Times New Roman" w:cs="Times New Roman"/>
          <w:color w:val="000000" w:themeColor="text1"/>
          <w:spacing w:val="-4"/>
          <w:sz w:val="28"/>
          <w:szCs w:val="28"/>
        </w:rPr>
        <w:t xml:space="preserve">hải có giấy phép </w:t>
      </w:r>
      <w:r w:rsidR="005A1D44">
        <w:rPr>
          <w:rFonts w:ascii="Times New Roman" w:eastAsia="Times New Roman" w:hAnsi="Times New Roman" w:cs="Times New Roman"/>
          <w:color w:val="000000" w:themeColor="text1"/>
          <w:spacing w:val="-4"/>
          <w:sz w:val="28"/>
          <w:szCs w:val="28"/>
        </w:rPr>
        <w:t>buôn bán dao do</w:t>
      </w:r>
      <w:r w:rsidR="005A1D44" w:rsidRPr="008C191D">
        <w:rPr>
          <w:rFonts w:ascii="Times New Roman" w:eastAsia="Times New Roman" w:hAnsi="Times New Roman" w:cs="Times New Roman"/>
          <w:color w:val="000000" w:themeColor="text1"/>
          <w:spacing w:val="-4"/>
          <w:sz w:val="28"/>
          <w:szCs w:val="28"/>
        </w:rPr>
        <w:t xml:space="preserve"> chính quyền địa phương</w:t>
      </w:r>
      <w:r w:rsidR="005A1D44">
        <w:rPr>
          <w:rFonts w:ascii="Times New Roman" w:eastAsia="Times New Roman" w:hAnsi="Times New Roman" w:cs="Times New Roman"/>
          <w:color w:val="000000" w:themeColor="text1"/>
          <w:spacing w:val="-4"/>
          <w:sz w:val="28"/>
          <w:szCs w:val="28"/>
        </w:rPr>
        <w:t xml:space="preserve"> cấp.</w:t>
      </w:r>
    </w:p>
    <w:p w14:paraId="5CC2BE62" w14:textId="61D9A597" w:rsidR="00AC3A25" w:rsidRDefault="00017C49" w:rsidP="007B61DD">
      <w:pPr>
        <w:spacing w:before="120" w:after="120" w:line="240" w:lineRule="auto"/>
        <w:jc w:val="both"/>
        <w:rPr>
          <w:rFonts w:ascii="Times New Roman" w:hAnsi="Times New Roman" w:cs="Times New Roman"/>
          <w:b/>
          <w:color w:val="000000"/>
          <w:sz w:val="28"/>
          <w:szCs w:val="28"/>
        </w:rPr>
      </w:pPr>
      <w:r>
        <w:rPr>
          <w:rFonts w:ascii="Times New Roman" w:hAnsi="Times New Roman" w:cs="Times New Roman"/>
          <w:color w:val="000000"/>
          <w:sz w:val="28"/>
          <w:szCs w:val="28"/>
        </w:rPr>
        <w:tab/>
      </w:r>
      <w:r w:rsidR="00C861F7" w:rsidRPr="00C861F7">
        <w:rPr>
          <w:rFonts w:ascii="Times New Roman" w:hAnsi="Times New Roman" w:cs="Times New Roman"/>
          <w:b/>
          <w:color w:val="000000"/>
          <w:sz w:val="28"/>
          <w:szCs w:val="28"/>
        </w:rPr>
        <w:t>1</w:t>
      </w:r>
      <w:r w:rsidR="00F745E2">
        <w:rPr>
          <w:rFonts w:ascii="Times New Roman" w:hAnsi="Times New Roman" w:cs="Times New Roman"/>
          <w:b/>
          <w:color w:val="000000"/>
          <w:sz w:val="28"/>
          <w:szCs w:val="28"/>
        </w:rPr>
        <w:t>4</w:t>
      </w:r>
      <w:r w:rsidRPr="00C861F7">
        <w:rPr>
          <w:rFonts w:ascii="Times New Roman" w:hAnsi="Times New Roman" w:cs="Times New Roman"/>
          <w:b/>
          <w:color w:val="000000"/>
          <w:sz w:val="28"/>
          <w:szCs w:val="28"/>
        </w:rPr>
        <w:t xml:space="preserve">. </w:t>
      </w:r>
      <w:r w:rsidR="00AC3A25">
        <w:rPr>
          <w:rFonts w:ascii="Times New Roman" w:hAnsi="Times New Roman" w:cs="Times New Roman"/>
          <w:b/>
          <w:color w:val="000000"/>
          <w:sz w:val="28"/>
          <w:szCs w:val="28"/>
        </w:rPr>
        <w:t>Một số quốc gia khác</w:t>
      </w:r>
    </w:p>
    <w:p w14:paraId="47C8F5C0" w14:textId="576F6B36" w:rsidR="00017C49" w:rsidRDefault="00AC3A25" w:rsidP="009B7C38">
      <w:pPr>
        <w:spacing w:before="120" w:after="120" w:line="240" w:lineRule="auto"/>
        <w:ind w:firstLine="720"/>
        <w:jc w:val="both"/>
        <w:rPr>
          <w:rFonts w:ascii="Times New Roman" w:hAnsi="Times New Roman" w:cs="Times New Roman"/>
          <w:color w:val="000000"/>
          <w:sz w:val="28"/>
          <w:szCs w:val="28"/>
        </w:rPr>
      </w:pPr>
      <w:r>
        <w:rPr>
          <w:rFonts w:ascii="Times New Roman" w:hAnsi="Times New Roman" w:cs="Times New Roman"/>
          <w:bCs/>
          <w:i/>
          <w:iCs/>
          <w:color w:val="000000"/>
          <w:sz w:val="28"/>
          <w:szCs w:val="28"/>
        </w:rPr>
        <w:t>(1)</w:t>
      </w:r>
      <w:r w:rsidRPr="00AC3A25">
        <w:rPr>
          <w:rFonts w:ascii="Times New Roman" w:hAnsi="Times New Roman" w:cs="Times New Roman"/>
          <w:bCs/>
          <w:i/>
          <w:iCs/>
          <w:color w:val="000000"/>
          <w:sz w:val="28"/>
          <w:szCs w:val="28"/>
        </w:rPr>
        <w:t xml:space="preserve"> </w:t>
      </w:r>
      <w:r w:rsidR="00017C49" w:rsidRPr="00AC3A25">
        <w:rPr>
          <w:rFonts w:ascii="Times New Roman" w:hAnsi="Times New Roman" w:cs="Times New Roman"/>
          <w:bCs/>
          <w:i/>
          <w:iCs/>
          <w:color w:val="000000"/>
          <w:sz w:val="28"/>
          <w:szCs w:val="28"/>
        </w:rPr>
        <w:t>Áo</w:t>
      </w:r>
      <w:r w:rsidRPr="00AC3A25">
        <w:rPr>
          <w:rFonts w:ascii="Times New Roman" w:hAnsi="Times New Roman" w:cs="Times New Roman"/>
          <w:bCs/>
          <w:i/>
          <w:iCs/>
          <w:color w:val="000000"/>
          <w:sz w:val="28"/>
          <w:szCs w:val="28"/>
        </w:rPr>
        <w:t>:</w:t>
      </w:r>
      <w:r>
        <w:rPr>
          <w:rFonts w:ascii="Times New Roman" w:hAnsi="Times New Roman" w:cs="Times New Roman"/>
          <w:b/>
          <w:color w:val="000000"/>
          <w:sz w:val="28"/>
          <w:szCs w:val="28"/>
        </w:rPr>
        <w:t xml:space="preserve"> </w:t>
      </w:r>
      <w:r w:rsidR="00017C49">
        <w:rPr>
          <w:rFonts w:ascii="Times New Roman" w:hAnsi="Times New Roman" w:cs="Times New Roman"/>
          <w:color w:val="000000"/>
          <w:sz w:val="28"/>
          <w:szCs w:val="28"/>
        </w:rPr>
        <w:t>Đ</w:t>
      </w:r>
      <w:r w:rsidR="00017C49" w:rsidRPr="00A13870">
        <w:rPr>
          <w:rFonts w:ascii="Times New Roman" w:hAnsi="Times New Roman" w:cs="Times New Roman"/>
          <w:color w:val="000000"/>
          <w:sz w:val="28"/>
          <w:szCs w:val="28"/>
        </w:rPr>
        <w:t>ạo luật về vũ khí quy đị</w:t>
      </w:r>
      <w:r w:rsidR="00C861F7">
        <w:rPr>
          <w:rFonts w:ascii="Times New Roman" w:hAnsi="Times New Roman" w:cs="Times New Roman"/>
          <w:color w:val="000000"/>
          <w:sz w:val="28"/>
          <w:szCs w:val="28"/>
        </w:rPr>
        <w:t>nh</w:t>
      </w:r>
      <w:r>
        <w:rPr>
          <w:rFonts w:ascii="Times New Roman" w:hAnsi="Times New Roman" w:cs="Times New Roman"/>
          <w:color w:val="000000"/>
          <w:sz w:val="28"/>
          <w:szCs w:val="28"/>
        </w:rPr>
        <w:t>, v</w:t>
      </w:r>
      <w:r w:rsidR="00017C49" w:rsidRPr="00A13870">
        <w:rPr>
          <w:rFonts w:ascii="Times New Roman" w:hAnsi="Times New Roman" w:cs="Times New Roman"/>
          <w:color w:val="000000"/>
          <w:sz w:val="28"/>
          <w:szCs w:val="28"/>
        </w:rPr>
        <w:t>iệc mua, nhập khẩu, sở hữu hoặc mang vũ khí được nguỵ trang dưới dạng một vật khác hoặc một vật dụng thông thườ</w:t>
      </w:r>
      <w:r w:rsidR="001A2B3F">
        <w:rPr>
          <w:rFonts w:ascii="Times New Roman" w:hAnsi="Times New Roman" w:cs="Times New Roman"/>
          <w:color w:val="000000"/>
          <w:sz w:val="28"/>
          <w:szCs w:val="28"/>
        </w:rPr>
        <w:t>ng,</w:t>
      </w:r>
      <w:r w:rsidR="00017C49" w:rsidRPr="00A13870">
        <w:rPr>
          <w:rFonts w:ascii="Times New Roman" w:hAnsi="Times New Roman" w:cs="Times New Roman"/>
          <w:color w:val="000000"/>
          <w:sz w:val="28"/>
          <w:szCs w:val="28"/>
        </w:rPr>
        <w:t xml:space="preserve"> như dao, kiếm được nguỵ trang thành bút mực, bàn chải đánh răng</w:t>
      </w:r>
      <w:r w:rsidR="00017C49">
        <w:rPr>
          <w:rFonts w:ascii="Times New Roman" w:hAnsi="Times New Roman" w:cs="Times New Roman"/>
          <w:color w:val="000000"/>
          <w:sz w:val="28"/>
          <w:szCs w:val="28"/>
        </w:rPr>
        <w:t>, thắt lưng</w:t>
      </w:r>
      <w:r w:rsidR="00017C49" w:rsidRPr="00A13870">
        <w:rPr>
          <w:rFonts w:ascii="Times New Roman" w:hAnsi="Times New Roman" w:cs="Times New Roman"/>
          <w:color w:val="000000"/>
          <w:sz w:val="28"/>
          <w:szCs w:val="28"/>
        </w:rPr>
        <w:t xml:space="preserve">…là bất hợp pháp. Tuy nhiên, các loại dao có khoá mở tự động, dao bướm, dao trọng lực không bị </w:t>
      </w:r>
      <w:r w:rsidR="00017C49">
        <w:rPr>
          <w:rFonts w:ascii="Times New Roman" w:hAnsi="Times New Roman" w:cs="Times New Roman"/>
          <w:color w:val="000000"/>
          <w:sz w:val="28"/>
          <w:szCs w:val="28"/>
        </w:rPr>
        <w:t xml:space="preserve">pháp luật </w:t>
      </w:r>
      <w:r w:rsidR="00017C49" w:rsidRPr="00A13870">
        <w:rPr>
          <w:rFonts w:ascii="Times New Roman" w:hAnsi="Times New Roman" w:cs="Times New Roman"/>
          <w:color w:val="000000"/>
          <w:sz w:val="28"/>
          <w:szCs w:val="28"/>
        </w:rPr>
        <w:t>cấ</w:t>
      </w:r>
      <w:r w:rsidR="00017C49">
        <w:rPr>
          <w:rFonts w:ascii="Times New Roman" w:hAnsi="Times New Roman" w:cs="Times New Roman"/>
          <w:color w:val="000000"/>
          <w:sz w:val="28"/>
          <w:szCs w:val="28"/>
        </w:rPr>
        <w:t>m. C</w:t>
      </w:r>
      <w:r w:rsidR="00017C49" w:rsidRPr="00A13870">
        <w:rPr>
          <w:rFonts w:ascii="Times New Roman" w:hAnsi="Times New Roman" w:cs="Times New Roman"/>
          <w:color w:val="000000"/>
          <w:sz w:val="28"/>
          <w:szCs w:val="28"/>
        </w:rPr>
        <w:t xml:space="preserve">ông dân </w:t>
      </w:r>
      <w:r w:rsidR="00017C49">
        <w:rPr>
          <w:rFonts w:ascii="Times New Roman" w:hAnsi="Times New Roman" w:cs="Times New Roman"/>
          <w:color w:val="000000"/>
          <w:sz w:val="28"/>
          <w:szCs w:val="28"/>
        </w:rPr>
        <w:t>từ đủ</w:t>
      </w:r>
      <w:r w:rsidR="00017C49" w:rsidRPr="00A13870">
        <w:rPr>
          <w:rFonts w:ascii="Times New Roman" w:hAnsi="Times New Roman" w:cs="Times New Roman"/>
          <w:color w:val="000000"/>
          <w:sz w:val="28"/>
          <w:szCs w:val="28"/>
        </w:rPr>
        <w:t xml:space="preserve"> 18 tuổi có thể mua, sở hữu, sử dụng, mang </w:t>
      </w:r>
      <w:proofErr w:type="gramStart"/>
      <w:r w:rsidR="00017C49" w:rsidRPr="00A13870">
        <w:rPr>
          <w:rFonts w:ascii="Times New Roman" w:hAnsi="Times New Roman" w:cs="Times New Roman"/>
          <w:color w:val="000000"/>
          <w:sz w:val="28"/>
          <w:szCs w:val="28"/>
        </w:rPr>
        <w:t>theo</w:t>
      </w:r>
      <w:proofErr w:type="gramEnd"/>
      <w:r w:rsidR="00017C49" w:rsidRPr="00A13870">
        <w:rPr>
          <w:rFonts w:ascii="Times New Roman" w:hAnsi="Times New Roman" w:cs="Times New Roman"/>
          <w:color w:val="000000"/>
          <w:sz w:val="28"/>
          <w:szCs w:val="28"/>
        </w:rPr>
        <w:t xml:space="preserve"> các loại dao này.</w:t>
      </w:r>
      <w:r w:rsidR="009B7C38">
        <w:rPr>
          <w:rFonts w:ascii="Times New Roman" w:hAnsi="Times New Roman" w:cs="Times New Roman"/>
          <w:color w:val="000000"/>
          <w:sz w:val="28"/>
          <w:szCs w:val="28"/>
        </w:rPr>
        <w:t xml:space="preserve"> </w:t>
      </w:r>
    </w:p>
    <w:p w14:paraId="2D545DB5" w14:textId="63929FC4" w:rsidR="00017C49" w:rsidRDefault="00AC3A25" w:rsidP="00AC3A25">
      <w:pPr>
        <w:spacing w:before="120" w:after="120" w:line="240" w:lineRule="auto"/>
        <w:ind w:firstLine="720"/>
        <w:jc w:val="both"/>
        <w:rPr>
          <w:rFonts w:ascii="Times New Roman" w:hAnsi="Times New Roman" w:cs="Times New Roman"/>
          <w:color w:val="000000"/>
          <w:sz w:val="28"/>
          <w:szCs w:val="28"/>
        </w:rPr>
      </w:pPr>
      <w:r>
        <w:rPr>
          <w:rFonts w:ascii="Times New Roman" w:hAnsi="Times New Roman" w:cs="Times New Roman"/>
          <w:i/>
          <w:iCs/>
          <w:color w:val="000000"/>
          <w:sz w:val="28"/>
          <w:szCs w:val="28"/>
        </w:rPr>
        <w:t>(2)</w:t>
      </w:r>
      <w:r w:rsidRPr="00AC3A25">
        <w:rPr>
          <w:rFonts w:ascii="Times New Roman" w:hAnsi="Times New Roman" w:cs="Times New Roman"/>
          <w:i/>
          <w:iCs/>
          <w:color w:val="000000"/>
          <w:sz w:val="28"/>
          <w:szCs w:val="28"/>
        </w:rPr>
        <w:t xml:space="preserve"> </w:t>
      </w:r>
      <w:r w:rsidR="00017C49" w:rsidRPr="00AC3A25">
        <w:rPr>
          <w:rFonts w:ascii="Times New Roman" w:hAnsi="Times New Roman" w:cs="Times New Roman"/>
          <w:i/>
          <w:iCs/>
          <w:color w:val="000000"/>
          <w:sz w:val="28"/>
          <w:szCs w:val="28"/>
        </w:rPr>
        <w:t>Bỉ</w:t>
      </w:r>
      <w:r w:rsidRPr="00AC3A25">
        <w:rPr>
          <w:rFonts w:ascii="Times New Roman" w:hAnsi="Times New Roman" w:cs="Times New Roman"/>
          <w:i/>
          <w:iCs/>
          <w:color w:val="000000"/>
          <w:sz w:val="28"/>
          <w:szCs w:val="28"/>
        </w:rPr>
        <w:t>:</w:t>
      </w:r>
      <w:r>
        <w:rPr>
          <w:rFonts w:ascii="Times New Roman" w:hAnsi="Times New Roman" w:cs="Times New Roman"/>
          <w:b/>
          <w:color w:val="000000"/>
          <w:sz w:val="28"/>
          <w:szCs w:val="28"/>
        </w:rPr>
        <w:t xml:space="preserve"> </w:t>
      </w:r>
      <w:r w:rsidR="00E52DCF" w:rsidRPr="00E52DCF">
        <w:rPr>
          <w:rFonts w:ascii="Times New Roman" w:hAnsi="Times New Roman" w:cs="Times New Roman"/>
          <w:color w:val="000000"/>
          <w:sz w:val="28"/>
          <w:szCs w:val="28"/>
        </w:rPr>
        <w:t>Đ</w:t>
      </w:r>
      <w:r w:rsidR="00017C49" w:rsidRPr="00A13870">
        <w:rPr>
          <w:rFonts w:ascii="Times New Roman" w:hAnsi="Times New Roman" w:cs="Times New Roman"/>
          <w:color w:val="000000"/>
          <w:sz w:val="28"/>
          <w:szCs w:val="28"/>
        </w:rPr>
        <w:t xml:space="preserve">ạo luật </w:t>
      </w:r>
      <w:r w:rsidR="00E52DCF">
        <w:rPr>
          <w:rFonts w:ascii="Times New Roman" w:hAnsi="Times New Roman" w:cs="Times New Roman"/>
          <w:color w:val="000000"/>
          <w:sz w:val="28"/>
          <w:szCs w:val="28"/>
        </w:rPr>
        <w:t>v</w:t>
      </w:r>
      <w:r w:rsidR="00017C49" w:rsidRPr="00A13870">
        <w:rPr>
          <w:rFonts w:ascii="Times New Roman" w:hAnsi="Times New Roman" w:cs="Times New Roman"/>
          <w:color w:val="000000"/>
          <w:sz w:val="28"/>
          <w:szCs w:val="28"/>
        </w:rPr>
        <w:t xml:space="preserve">ũ khí quy định </w:t>
      </w:r>
      <w:r w:rsidR="00017C49">
        <w:rPr>
          <w:rFonts w:ascii="Times New Roman" w:hAnsi="Times New Roman" w:cs="Times New Roman"/>
          <w:color w:val="000000"/>
          <w:sz w:val="28"/>
          <w:szCs w:val="28"/>
        </w:rPr>
        <w:t xml:space="preserve">các loại </w:t>
      </w:r>
      <w:r w:rsidR="00017C49" w:rsidRPr="00A13870">
        <w:rPr>
          <w:rFonts w:ascii="Times New Roman" w:hAnsi="Times New Roman" w:cs="Times New Roman"/>
          <w:color w:val="000000"/>
          <w:sz w:val="28"/>
          <w:szCs w:val="28"/>
        </w:rPr>
        <w:t>dao bấm, dao tự động, dao bướm, dao ném hoặc lưỡi kiếm có hình dạng của các vật thể khác như kiếm gậy, thắt lưng… là vũ khí và bị nghiêm cấm. Ngoài các loại dao bị cấm cụ thể</w:t>
      </w:r>
      <w:r w:rsidR="00017C49">
        <w:rPr>
          <w:rFonts w:ascii="Times New Roman" w:hAnsi="Times New Roman" w:cs="Times New Roman"/>
          <w:color w:val="000000"/>
          <w:sz w:val="28"/>
          <w:szCs w:val="28"/>
        </w:rPr>
        <w:t xml:space="preserve"> được</w:t>
      </w:r>
      <w:r w:rsidR="00017C49" w:rsidRPr="00A13870">
        <w:rPr>
          <w:rFonts w:ascii="Times New Roman" w:hAnsi="Times New Roman" w:cs="Times New Roman"/>
          <w:color w:val="000000"/>
          <w:sz w:val="28"/>
          <w:szCs w:val="28"/>
        </w:rPr>
        <w:t xml:space="preserve"> quy định trong danh mục của Luật, </w:t>
      </w:r>
      <w:r w:rsidR="00017C49">
        <w:rPr>
          <w:rFonts w:ascii="Times New Roman" w:hAnsi="Times New Roman" w:cs="Times New Roman"/>
          <w:color w:val="000000"/>
          <w:sz w:val="28"/>
          <w:szCs w:val="28"/>
        </w:rPr>
        <w:t xml:space="preserve">lực lượng </w:t>
      </w:r>
      <w:r w:rsidR="00017C49" w:rsidRPr="00A13870">
        <w:rPr>
          <w:rFonts w:ascii="Times New Roman" w:hAnsi="Times New Roman" w:cs="Times New Roman"/>
          <w:color w:val="000000"/>
          <w:sz w:val="28"/>
          <w:szCs w:val="28"/>
        </w:rPr>
        <w:t xml:space="preserve">Cảnh sát và các </w:t>
      </w:r>
      <w:r w:rsidR="00017C49">
        <w:rPr>
          <w:rFonts w:ascii="Times New Roman" w:hAnsi="Times New Roman" w:cs="Times New Roman"/>
          <w:color w:val="000000"/>
          <w:sz w:val="28"/>
          <w:szCs w:val="28"/>
        </w:rPr>
        <w:t>cơ quan</w:t>
      </w:r>
      <w:r w:rsidR="00017C49" w:rsidRPr="00A13870">
        <w:rPr>
          <w:rFonts w:ascii="Times New Roman" w:hAnsi="Times New Roman" w:cs="Times New Roman"/>
          <w:color w:val="000000"/>
          <w:sz w:val="28"/>
          <w:szCs w:val="28"/>
        </w:rPr>
        <w:t xml:space="preserve"> pháp lý có thẩm quyền trong việc cấm sở hữu, vận chuyển nhiều loại dao khác tại các khu vực an ninh, sự kiện quan trọng hoặc việc cất giữ trong nhà, xe ô tô nếu như chủ sở hữu không chứng minh được mục đích chính đáng.</w:t>
      </w:r>
    </w:p>
    <w:p w14:paraId="28C1C732" w14:textId="191A9FB0" w:rsidR="00017C49" w:rsidRDefault="00AC3A25" w:rsidP="00AC3A25">
      <w:pPr>
        <w:spacing w:before="120" w:after="120" w:line="240" w:lineRule="auto"/>
        <w:ind w:firstLine="720"/>
        <w:jc w:val="both"/>
        <w:rPr>
          <w:rFonts w:ascii="Times New Roman" w:hAnsi="Times New Roman" w:cs="Times New Roman"/>
          <w:color w:val="000000"/>
          <w:sz w:val="28"/>
          <w:szCs w:val="28"/>
        </w:rPr>
      </w:pPr>
      <w:r w:rsidRPr="00AC3A25">
        <w:rPr>
          <w:rFonts w:ascii="Times New Roman" w:hAnsi="Times New Roman" w:cs="Times New Roman"/>
          <w:i/>
          <w:iCs/>
          <w:color w:val="000000"/>
          <w:sz w:val="28"/>
          <w:szCs w:val="28"/>
        </w:rPr>
        <w:t xml:space="preserve">(3) </w:t>
      </w:r>
      <w:r w:rsidR="00017C49" w:rsidRPr="00AC3A25">
        <w:rPr>
          <w:rFonts w:ascii="Times New Roman" w:hAnsi="Times New Roman" w:cs="Times New Roman"/>
          <w:i/>
          <w:iCs/>
          <w:color w:val="000000"/>
          <w:sz w:val="28"/>
          <w:szCs w:val="28"/>
        </w:rPr>
        <w:t>Latvian</w:t>
      </w:r>
      <w:r w:rsidRPr="00AC3A25">
        <w:rPr>
          <w:rFonts w:ascii="Times New Roman" w:hAnsi="Times New Roman" w:cs="Times New Roman"/>
          <w:i/>
          <w:iCs/>
          <w:color w:val="000000"/>
          <w:sz w:val="28"/>
          <w:szCs w:val="28"/>
        </w:rPr>
        <w:t>:</w:t>
      </w:r>
      <w:r>
        <w:rPr>
          <w:rFonts w:ascii="Times New Roman" w:hAnsi="Times New Roman" w:cs="Times New Roman"/>
          <w:b/>
          <w:color w:val="000000"/>
          <w:sz w:val="28"/>
          <w:szCs w:val="28"/>
        </w:rPr>
        <w:t xml:space="preserve"> </w:t>
      </w:r>
      <w:r w:rsidR="00E52DCF" w:rsidRPr="00E52DCF">
        <w:rPr>
          <w:rFonts w:ascii="Times New Roman" w:hAnsi="Times New Roman" w:cs="Times New Roman"/>
          <w:color w:val="000000"/>
          <w:sz w:val="28"/>
          <w:szCs w:val="28"/>
        </w:rPr>
        <w:t>L</w:t>
      </w:r>
      <w:r w:rsidR="00017C49" w:rsidRPr="00A13870">
        <w:rPr>
          <w:rFonts w:ascii="Times New Roman" w:hAnsi="Times New Roman" w:cs="Times New Roman"/>
          <w:color w:val="000000"/>
          <w:sz w:val="28"/>
          <w:szCs w:val="28"/>
        </w:rPr>
        <w:t>uật Xử lý vũ khí quy định cấm</w:t>
      </w:r>
      <w:r>
        <w:rPr>
          <w:rFonts w:ascii="Times New Roman" w:hAnsi="Times New Roman" w:cs="Times New Roman"/>
          <w:color w:val="000000"/>
          <w:sz w:val="28"/>
          <w:szCs w:val="28"/>
        </w:rPr>
        <w:t xml:space="preserve"> sản xuất, sử dụng</w:t>
      </w:r>
      <w:r w:rsidR="00017C49" w:rsidRPr="00A13870">
        <w:rPr>
          <w:rFonts w:ascii="Times New Roman" w:hAnsi="Times New Roman" w:cs="Times New Roman"/>
          <w:color w:val="000000"/>
          <w:sz w:val="28"/>
          <w:szCs w:val="28"/>
        </w:rPr>
        <w:t xml:space="preserve"> các loại dao có chiều dài lưỡi dao hơn 8,5cm; chiều rộng ở giữa lưỡi nhỏ hơn 40% tổng chiều dài của nó; lưỡi dao hai mặ</w:t>
      </w:r>
      <w:r w:rsidR="009B7C38">
        <w:rPr>
          <w:rFonts w:ascii="Times New Roman" w:hAnsi="Times New Roman" w:cs="Times New Roman"/>
          <w:color w:val="000000"/>
          <w:sz w:val="28"/>
          <w:szCs w:val="28"/>
        </w:rPr>
        <w:t>t</w:t>
      </w:r>
      <w:r w:rsidR="00017C49" w:rsidRPr="00A13870">
        <w:rPr>
          <w:rFonts w:ascii="Times New Roman" w:hAnsi="Times New Roman" w:cs="Times New Roman"/>
          <w:color w:val="000000"/>
          <w:sz w:val="28"/>
          <w:szCs w:val="28"/>
        </w:rPr>
        <w:t>.</w:t>
      </w:r>
    </w:p>
    <w:p w14:paraId="2D039D63" w14:textId="484D37DC" w:rsidR="00017C49" w:rsidRDefault="00AC3A25" w:rsidP="00AC3A25">
      <w:pPr>
        <w:spacing w:before="120" w:after="120" w:line="240" w:lineRule="auto"/>
        <w:ind w:firstLine="720"/>
        <w:jc w:val="both"/>
        <w:rPr>
          <w:rFonts w:ascii="Times New Roman" w:hAnsi="Times New Roman" w:cs="Times New Roman"/>
          <w:color w:val="000000"/>
          <w:sz w:val="28"/>
          <w:szCs w:val="28"/>
        </w:rPr>
      </w:pPr>
      <w:r w:rsidRPr="00AC3A25">
        <w:rPr>
          <w:rFonts w:ascii="Times New Roman" w:hAnsi="Times New Roman" w:cs="Times New Roman"/>
          <w:i/>
          <w:iCs/>
          <w:color w:val="000000"/>
          <w:sz w:val="28"/>
          <w:szCs w:val="28"/>
        </w:rPr>
        <w:lastRenderedPageBreak/>
        <w:t xml:space="preserve">(4) </w:t>
      </w:r>
      <w:r w:rsidR="00017C49" w:rsidRPr="00AC3A25">
        <w:rPr>
          <w:rFonts w:ascii="Times New Roman" w:hAnsi="Times New Roman" w:cs="Times New Roman"/>
          <w:i/>
          <w:iCs/>
          <w:color w:val="000000"/>
          <w:sz w:val="28"/>
          <w:szCs w:val="28"/>
        </w:rPr>
        <w:t>New Zealand:</w:t>
      </w:r>
      <w:r w:rsidR="00017C49" w:rsidRPr="00A13870">
        <w:rPr>
          <w:rFonts w:ascii="Times New Roman" w:hAnsi="Times New Roman" w:cs="Times New Roman"/>
          <w:color w:val="000000"/>
          <w:sz w:val="28"/>
          <w:szCs w:val="28"/>
        </w:rPr>
        <w:tab/>
        <w:t>Luật pháp quy đị</w:t>
      </w:r>
      <w:r w:rsidR="009B7C38">
        <w:rPr>
          <w:rFonts w:ascii="Times New Roman" w:hAnsi="Times New Roman" w:cs="Times New Roman"/>
          <w:color w:val="000000"/>
          <w:sz w:val="28"/>
          <w:szCs w:val="28"/>
        </w:rPr>
        <w:t>nh dao là vũ khí, v</w:t>
      </w:r>
      <w:r w:rsidR="00017C49" w:rsidRPr="00A13870">
        <w:rPr>
          <w:rFonts w:ascii="Times New Roman" w:hAnsi="Times New Roman" w:cs="Times New Roman"/>
          <w:color w:val="000000"/>
          <w:sz w:val="28"/>
          <w:szCs w:val="28"/>
        </w:rPr>
        <w:t xml:space="preserve">iệc sở hữu hoặc mang </w:t>
      </w:r>
      <w:proofErr w:type="gramStart"/>
      <w:r w:rsidR="00017C49" w:rsidRPr="00A13870">
        <w:rPr>
          <w:rFonts w:ascii="Times New Roman" w:hAnsi="Times New Roman" w:cs="Times New Roman"/>
          <w:color w:val="000000"/>
          <w:sz w:val="28"/>
          <w:szCs w:val="28"/>
        </w:rPr>
        <w:t>theo</w:t>
      </w:r>
      <w:proofErr w:type="gramEnd"/>
      <w:r w:rsidR="00017C49" w:rsidRPr="00A13870">
        <w:rPr>
          <w:rFonts w:ascii="Times New Roman" w:hAnsi="Times New Roman" w:cs="Times New Roman"/>
          <w:color w:val="000000"/>
          <w:sz w:val="28"/>
          <w:szCs w:val="28"/>
        </w:rPr>
        <w:t xml:space="preserve"> một con dao mà không có giấy chứng nhận hợp pháp là vi phạm pháp luật</w:t>
      </w:r>
      <w:r>
        <w:rPr>
          <w:rFonts w:ascii="Times New Roman" w:hAnsi="Times New Roman" w:cs="Times New Roman"/>
          <w:color w:val="000000"/>
          <w:sz w:val="28"/>
          <w:szCs w:val="28"/>
        </w:rPr>
        <w:t xml:space="preserve"> và bị </w:t>
      </w:r>
      <w:r w:rsidR="00017C49" w:rsidRPr="00A13870">
        <w:rPr>
          <w:rFonts w:ascii="Times New Roman" w:hAnsi="Times New Roman" w:cs="Times New Roman"/>
          <w:color w:val="000000"/>
          <w:sz w:val="28"/>
          <w:szCs w:val="28"/>
        </w:rPr>
        <w:t xml:space="preserve">phạt tiền </w:t>
      </w:r>
      <w:r>
        <w:rPr>
          <w:rFonts w:ascii="Times New Roman" w:hAnsi="Times New Roman" w:cs="Times New Roman"/>
          <w:color w:val="000000"/>
          <w:sz w:val="28"/>
          <w:szCs w:val="28"/>
        </w:rPr>
        <w:t>lên tới</w:t>
      </w:r>
      <w:r w:rsidR="00017C49" w:rsidRPr="00A13870">
        <w:rPr>
          <w:rFonts w:ascii="Times New Roman" w:hAnsi="Times New Roman" w:cs="Times New Roman"/>
          <w:color w:val="000000"/>
          <w:sz w:val="28"/>
          <w:szCs w:val="28"/>
        </w:rPr>
        <w:t xml:space="preserve"> 2</w:t>
      </w:r>
      <w:r w:rsidR="009B7C38">
        <w:rPr>
          <w:rFonts w:ascii="Times New Roman" w:hAnsi="Times New Roman" w:cs="Times New Roman"/>
          <w:color w:val="000000"/>
          <w:sz w:val="28"/>
          <w:szCs w:val="28"/>
        </w:rPr>
        <w:t>.</w:t>
      </w:r>
      <w:r w:rsidR="00017C49" w:rsidRPr="00A13870">
        <w:rPr>
          <w:rFonts w:ascii="Times New Roman" w:hAnsi="Times New Roman" w:cs="Times New Roman"/>
          <w:color w:val="000000"/>
          <w:sz w:val="28"/>
          <w:szCs w:val="28"/>
        </w:rPr>
        <w:t>000 đô la</w:t>
      </w:r>
      <w:r>
        <w:rPr>
          <w:rFonts w:ascii="Times New Roman" w:hAnsi="Times New Roman" w:cs="Times New Roman"/>
          <w:color w:val="000000"/>
          <w:sz w:val="28"/>
          <w:szCs w:val="28"/>
        </w:rPr>
        <w:t xml:space="preserve"> hoặc bị</w:t>
      </w:r>
      <w:r w:rsidR="00017C49" w:rsidRPr="00A13870">
        <w:rPr>
          <w:rFonts w:ascii="Times New Roman" w:hAnsi="Times New Roman" w:cs="Times New Roman"/>
          <w:color w:val="000000"/>
          <w:sz w:val="28"/>
          <w:szCs w:val="28"/>
        </w:rPr>
        <w:t xml:space="preserve"> </w:t>
      </w:r>
      <w:r w:rsidR="009B7C38">
        <w:rPr>
          <w:rFonts w:ascii="Times New Roman" w:hAnsi="Times New Roman" w:cs="Times New Roman"/>
          <w:color w:val="000000"/>
          <w:sz w:val="28"/>
          <w:szCs w:val="28"/>
        </w:rPr>
        <w:t xml:space="preserve">phạt </w:t>
      </w:r>
      <w:r w:rsidR="00017C49" w:rsidRPr="00A13870">
        <w:rPr>
          <w:rFonts w:ascii="Times New Roman" w:hAnsi="Times New Roman" w:cs="Times New Roman"/>
          <w:color w:val="000000"/>
          <w:sz w:val="28"/>
          <w:szCs w:val="28"/>
        </w:rPr>
        <w:t>dưới 01 năm tù giam.</w:t>
      </w:r>
    </w:p>
    <w:p w14:paraId="7EB998BB" w14:textId="53BC85E7" w:rsidR="00017C49" w:rsidRDefault="005A1D44" w:rsidP="005A1D44">
      <w:pPr>
        <w:spacing w:before="120" w:after="120" w:line="240" w:lineRule="auto"/>
        <w:ind w:firstLine="720"/>
        <w:jc w:val="both"/>
        <w:rPr>
          <w:rFonts w:ascii="Times New Roman" w:hAnsi="Times New Roman" w:cs="Times New Roman"/>
          <w:color w:val="000000"/>
          <w:sz w:val="28"/>
          <w:szCs w:val="28"/>
        </w:rPr>
      </w:pPr>
      <w:r w:rsidRPr="005A1D44">
        <w:rPr>
          <w:rFonts w:ascii="Times New Roman" w:hAnsi="Times New Roman" w:cs="Times New Roman"/>
          <w:i/>
          <w:iCs/>
          <w:color w:val="000000"/>
          <w:sz w:val="28"/>
          <w:szCs w:val="28"/>
        </w:rPr>
        <w:t xml:space="preserve">(5) </w:t>
      </w:r>
      <w:r w:rsidR="00017C49" w:rsidRPr="005A1D44">
        <w:rPr>
          <w:rFonts w:ascii="Times New Roman" w:hAnsi="Times New Roman" w:cs="Times New Roman"/>
          <w:i/>
          <w:iCs/>
          <w:color w:val="000000"/>
          <w:sz w:val="28"/>
          <w:szCs w:val="28"/>
        </w:rPr>
        <w:t>Albania:</w:t>
      </w:r>
      <w:r w:rsidR="00017C49" w:rsidRPr="00A13870">
        <w:rPr>
          <w:rFonts w:ascii="Times New Roman" w:hAnsi="Times New Roman" w:cs="Times New Roman"/>
          <w:color w:val="000000"/>
          <w:sz w:val="28"/>
          <w:szCs w:val="28"/>
        </w:rPr>
        <w:tab/>
      </w:r>
      <w:r>
        <w:rPr>
          <w:rFonts w:ascii="Times New Roman" w:hAnsi="Times New Roman" w:cs="Times New Roman"/>
          <w:color w:val="000000"/>
          <w:sz w:val="28"/>
          <w:szCs w:val="28"/>
        </w:rPr>
        <w:t xml:space="preserve"> Q</w:t>
      </w:r>
      <w:r w:rsidR="00017C49" w:rsidRPr="00A13870">
        <w:rPr>
          <w:rFonts w:ascii="Times New Roman" w:hAnsi="Times New Roman" w:cs="Times New Roman"/>
          <w:color w:val="000000"/>
          <w:sz w:val="28"/>
          <w:szCs w:val="28"/>
        </w:rPr>
        <w:t xml:space="preserve">uy định các loại kiếm, dao, dao găm, dao bấm, lưỡi lê và các loại tương tự có lưỡi sắc là vũ khí. Việc sở hữu, mua bán, vận chuyển, sử dụng phải được cấp giấy phép </w:t>
      </w:r>
      <w:proofErr w:type="gramStart"/>
      <w:r w:rsidR="00017C49" w:rsidRPr="00A13870">
        <w:rPr>
          <w:rFonts w:ascii="Times New Roman" w:hAnsi="Times New Roman" w:cs="Times New Roman"/>
          <w:color w:val="000000"/>
          <w:sz w:val="28"/>
          <w:szCs w:val="28"/>
        </w:rPr>
        <w:t>theo</w:t>
      </w:r>
      <w:proofErr w:type="gramEnd"/>
      <w:r w:rsidR="00017C49" w:rsidRPr="00A13870">
        <w:rPr>
          <w:rFonts w:ascii="Times New Roman" w:hAnsi="Times New Roman" w:cs="Times New Roman"/>
          <w:color w:val="000000"/>
          <w:sz w:val="28"/>
          <w:szCs w:val="28"/>
        </w:rPr>
        <w:t xml:space="preserve"> quy định. </w:t>
      </w:r>
    </w:p>
    <w:p w14:paraId="32C1C980" w14:textId="039363C4" w:rsidR="00017C49" w:rsidRPr="009B7C38" w:rsidRDefault="005224A6" w:rsidP="005224A6">
      <w:pPr>
        <w:spacing w:before="120" w:after="120" w:line="240" w:lineRule="auto"/>
        <w:ind w:firstLine="720"/>
        <w:jc w:val="both"/>
        <w:rPr>
          <w:rFonts w:ascii="Times New Roman" w:eastAsia="Times New Roman" w:hAnsi="Times New Roman" w:cs="Times New Roman"/>
          <w:color w:val="000000" w:themeColor="text1"/>
          <w:sz w:val="28"/>
          <w:szCs w:val="28"/>
        </w:rPr>
      </w:pPr>
      <w:r w:rsidRPr="009B7C38">
        <w:rPr>
          <w:rFonts w:ascii="Times New Roman" w:hAnsi="Times New Roman" w:cs="Times New Roman"/>
          <w:i/>
          <w:iCs/>
          <w:color w:val="000000"/>
          <w:sz w:val="28"/>
          <w:szCs w:val="28"/>
        </w:rPr>
        <w:t xml:space="preserve">(6) </w:t>
      </w:r>
      <w:r w:rsidR="00017C49" w:rsidRPr="009B7C38">
        <w:rPr>
          <w:rFonts w:ascii="Times New Roman" w:eastAsia="Times New Roman" w:hAnsi="Times New Roman" w:cs="Times New Roman"/>
          <w:i/>
          <w:iCs/>
          <w:color w:val="000000" w:themeColor="text1"/>
          <w:sz w:val="28"/>
          <w:szCs w:val="28"/>
        </w:rPr>
        <w:t>Bắc Ireland:</w:t>
      </w:r>
      <w:r w:rsidR="00017C49" w:rsidRPr="009B7C38">
        <w:rPr>
          <w:rFonts w:ascii="Times New Roman" w:eastAsia="Times New Roman" w:hAnsi="Times New Roman" w:cs="Times New Roman"/>
          <w:b/>
          <w:color w:val="000000" w:themeColor="text1"/>
          <w:sz w:val="28"/>
          <w:szCs w:val="28"/>
        </w:rPr>
        <w:t xml:space="preserve"> </w:t>
      </w:r>
      <w:r w:rsidR="00017C49" w:rsidRPr="009B7C38">
        <w:rPr>
          <w:rFonts w:ascii="Times New Roman" w:eastAsia="Times New Roman" w:hAnsi="Times New Roman" w:cs="Times New Roman"/>
          <w:color w:val="000000" w:themeColor="text1"/>
          <w:sz w:val="28"/>
          <w:szCs w:val="28"/>
        </w:rPr>
        <w:t>Năm 2008, trước sự gia tăng mối lo ngại của công chúng về các tội phạm liên quan đến dao, Bắc Ireland tăng gấp đôi án tù đối với những người bị kết án sở hữu một con dao được coi là vũ khí tấn công ở nơi công cộng</w:t>
      </w:r>
      <w:r w:rsidR="009B7C38" w:rsidRPr="009B7C38">
        <w:rPr>
          <w:rFonts w:ascii="Times New Roman" w:eastAsia="Times New Roman" w:hAnsi="Times New Roman" w:cs="Times New Roman"/>
          <w:color w:val="000000" w:themeColor="text1"/>
          <w:sz w:val="28"/>
          <w:szCs w:val="28"/>
        </w:rPr>
        <w:t>,</w:t>
      </w:r>
      <w:r w:rsidR="00017C49" w:rsidRPr="009B7C38">
        <w:rPr>
          <w:rFonts w:ascii="Times New Roman" w:eastAsia="Times New Roman" w:hAnsi="Times New Roman" w:cs="Times New Roman"/>
          <w:color w:val="000000" w:themeColor="text1"/>
          <w:sz w:val="28"/>
          <w:szCs w:val="28"/>
        </w:rPr>
        <w:t xml:space="preserve"> phạt tù </w:t>
      </w:r>
      <w:r w:rsidR="007B61DD" w:rsidRPr="009B7C38">
        <w:rPr>
          <w:rFonts w:ascii="Times New Roman" w:eastAsia="Times New Roman" w:hAnsi="Times New Roman" w:cs="Times New Roman"/>
          <w:color w:val="000000" w:themeColor="text1"/>
          <w:sz w:val="28"/>
          <w:szCs w:val="28"/>
        </w:rPr>
        <w:t>04</w:t>
      </w:r>
      <w:r w:rsidR="00017C49" w:rsidRPr="009B7C38">
        <w:rPr>
          <w:rFonts w:ascii="Times New Roman" w:eastAsia="Times New Roman" w:hAnsi="Times New Roman" w:cs="Times New Roman"/>
          <w:color w:val="000000" w:themeColor="text1"/>
          <w:sz w:val="28"/>
          <w:szCs w:val="28"/>
        </w:rPr>
        <w:t xml:space="preserve"> năm.</w:t>
      </w:r>
    </w:p>
    <w:p w14:paraId="38D05DD7" w14:textId="6033FC85" w:rsidR="005224A6" w:rsidRDefault="005224A6" w:rsidP="005224A6">
      <w:pPr>
        <w:spacing w:before="120" w:after="120" w:line="240" w:lineRule="auto"/>
        <w:ind w:firstLine="720"/>
        <w:jc w:val="both"/>
        <w:rPr>
          <w:rFonts w:ascii="Times New Roman" w:eastAsia="Times New Roman" w:hAnsi="Times New Roman" w:cs="Times New Roman"/>
          <w:color w:val="000000" w:themeColor="text1"/>
          <w:sz w:val="28"/>
          <w:szCs w:val="28"/>
        </w:rPr>
      </w:pPr>
      <w:r w:rsidRPr="005224A6">
        <w:rPr>
          <w:rFonts w:ascii="Times New Roman" w:eastAsia="Times New Roman" w:hAnsi="Times New Roman" w:cs="Times New Roman"/>
          <w:i/>
          <w:iCs/>
          <w:color w:val="000000" w:themeColor="text1"/>
          <w:spacing w:val="-4"/>
          <w:sz w:val="28"/>
          <w:szCs w:val="28"/>
        </w:rPr>
        <w:t xml:space="preserve">(7) </w:t>
      </w:r>
      <w:r w:rsidR="00017C49" w:rsidRPr="005224A6">
        <w:rPr>
          <w:rFonts w:ascii="Times New Roman" w:eastAsia="Times New Roman" w:hAnsi="Times New Roman" w:cs="Times New Roman"/>
          <w:i/>
          <w:iCs/>
          <w:color w:val="000000" w:themeColor="text1"/>
          <w:sz w:val="28"/>
          <w:szCs w:val="28"/>
        </w:rPr>
        <w:t>Hong Kong:</w:t>
      </w:r>
      <w:r w:rsidR="00017C49">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Q</w:t>
      </w:r>
      <w:r w:rsidR="00017C49">
        <w:rPr>
          <w:rFonts w:ascii="Times New Roman" w:eastAsia="Times New Roman" w:hAnsi="Times New Roman" w:cs="Times New Roman"/>
          <w:color w:val="000000" w:themeColor="text1"/>
          <w:sz w:val="28"/>
          <w:szCs w:val="28"/>
        </w:rPr>
        <w:t>uy định</w:t>
      </w:r>
      <w:r>
        <w:rPr>
          <w:rFonts w:ascii="Times New Roman" w:eastAsia="Times New Roman" w:hAnsi="Times New Roman" w:cs="Times New Roman"/>
          <w:color w:val="000000" w:themeColor="text1"/>
          <w:sz w:val="28"/>
          <w:szCs w:val="28"/>
        </w:rPr>
        <w:t xml:space="preserve"> d</w:t>
      </w:r>
      <w:r w:rsidR="00017C49" w:rsidRPr="001626E2">
        <w:rPr>
          <w:rFonts w:ascii="Times New Roman" w:eastAsia="Times New Roman" w:hAnsi="Times New Roman" w:cs="Times New Roman"/>
          <w:color w:val="000000" w:themeColor="text1"/>
          <w:sz w:val="28"/>
          <w:szCs w:val="28"/>
        </w:rPr>
        <w:t>ao</w:t>
      </w:r>
      <w:r w:rsidR="00017C49" w:rsidRPr="001626E2">
        <w:rPr>
          <w:rFonts w:ascii="Times New Roman" w:eastAsia="Times New Roman" w:hAnsi="Times New Roman" w:cs="Times New Roman"/>
          <w:color w:val="000000" w:themeColor="text1"/>
          <w:sz w:val="28"/>
          <w:szCs w:val="28"/>
          <w:lang w:val="vi-VN"/>
        </w:rPr>
        <w:t xml:space="preserve"> trọng lực, dao có gai hoặc không có gai, bất kỳ vũ khí có lưỡi hoặc mũi nhọn nào được thiết kế sử dụng theo cách mà tay cầm được nắm chặt lại và lưỡi hoặc đầu nhọn nhô ra giữa các ngón tay của nắm</w:t>
      </w:r>
      <w:r>
        <w:rPr>
          <w:rFonts w:ascii="Times New Roman" w:eastAsia="Times New Roman" w:hAnsi="Times New Roman" w:cs="Times New Roman"/>
          <w:color w:val="000000" w:themeColor="text1"/>
          <w:sz w:val="28"/>
          <w:szCs w:val="28"/>
        </w:rPr>
        <w:t>; b</w:t>
      </w:r>
      <w:r w:rsidRPr="001626E2">
        <w:rPr>
          <w:rFonts w:ascii="Times New Roman" w:eastAsia="Times New Roman" w:hAnsi="Times New Roman" w:cs="Times New Roman"/>
          <w:color w:val="000000" w:themeColor="text1"/>
          <w:sz w:val="28"/>
          <w:szCs w:val="28"/>
          <w:lang w:val="vi-VN"/>
        </w:rPr>
        <w:t>ất kỳ con dao nào mà lưỡi tiếp xúc với lò so hoặc thiết bị cơ điện khác</w:t>
      </w:r>
      <w:r>
        <w:rPr>
          <w:rFonts w:ascii="Times New Roman" w:eastAsia="Times New Roman" w:hAnsi="Times New Roman" w:cs="Times New Roman"/>
          <w:color w:val="000000" w:themeColor="text1"/>
          <w:sz w:val="28"/>
          <w:szCs w:val="28"/>
        </w:rPr>
        <w:t xml:space="preserve"> là vũ khí. </w:t>
      </w:r>
    </w:p>
    <w:p w14:paraId="18678091" w14:textId="56DACEFF" w:rsidR="00017C49" w:rsidRPr="00683759" w:rsidRDefault="005224A6" w:rsidP="005224A6">
      <w:pPr>
        <w:spacing w:before="120" w:after="120" w:line="240" w:lineRule="auto"/>
        <w:ind w:firstLine="720"/>
        <w:jc w:val="both"/>
        <w:rPr>
          <w:rFonts w:ascii="Times New Roman" w:eastAsia="Times New Roman" w:hAnsi="Times New Roman" w:cs="Times New Roman"/>
          <w:color w:val="000000" w:themeColor="text1"/>
          <w:spacing w:val="-2"/>
          <w:sz w:val="28"/>
          <w:szCs w:val="28"/>
        </w:rPr>
      </w:pPr>
      <w:r w:rsidRPr="005224A6">
        <w:rPr>
          <w:rFonts w:ascii="Times New Roman" w:eastAsia="Times New Roman" w:hAnsi="Times New Roman" w:cs="Times New Roman"/>
          <w:i/>
          <w:iCs/>
          <w:color w:val="000000" w:themeColor="text1"/>
          <w:sz w:val="28"/>
          <w:szCs w:val="28"/>
        </w:rPr>
        <w:t xml:space="preserve">(8) </w:t>
      </w:r>
      <w:r w:rsidR="00683759" w:rsidRPr="005224A6">
        <w:rPr>
          <w:rFonts w:ascii="Times New Roman" w:eastAsia="Times New Roman" w:hAnsi="Times New Roman" w:cs="Times New Roman"/>
          <w:i/>
          <w:iCs/>
          <w:color w:val="000000" w:themeColor="text1"/>
          <w:spacing w:val="-2"/>
          <w:sz w:val="28"/>
          <w:szCs w:val="28"/>
        </w:rPr>
        <w:t>Italia:</w:t>
      </w:r>
      <w:r w:rsidR="00683759" w:rsidRPr="00683759">
        <w:rPr>
          <w:rFonts w:ascii="Times New Roman" w:eastAsia="Times New Roman" w:hAnsi="Times New Roman" w:cs="Times New Roman"/>
          <w:b/>
          <w:color w:val="000000" w:themeColor="text1"/>
          <w:spacing w:val="-2"/>
          <w:sz w:val="28"/>
          <w:szCs w:val="28"/>
        </w:rPr>
        <w:t xml:space="preserve"> </w:t>
      </w:r>
      <w:r w:rsidR="00017C49" w:rsidRPr="00683759">
        <w:rPr>
          <w:rFonts w:ascii="Times New Roman" w:eastAsia="Times New Roman" w:hAnsi="Times New Roman" w:cs="Times New Roman"/>
          <w:color w:val="000000" w:themeColor="text1"/>
          <w:spacing w:val="-2"/>
          <w:sz w:val="28"/>
          <w:szCs w:val="28"/>
        </w:rPr>
        <w:t xml:space="preserve">Pháp luật quy định việc mua và sở hữu dao bị hạn chế trong trường hợp dao hai lưỡi, dao tự động </w:t>
      </w:r>
      <w:r w:rsidR="00017C49" w:rsidRPr="00DD401E">
        <w:rPr>
          <w:rFonts w:ascii="Times New Roman" w:eastAsia="Times New Roman" w:hAnsi="Times New Roman" w:cs="Times New Roman"/>
          <w:i/>
          <w:iCs/>
          <w:color w:val="000000" w:themeColor="text1"/>
          <w:spacing w:val="-2"/>
          <w:sz w:val="28"/>
          <w:szCs w:val="28"/>
        </w:rPr>
        <w:t>(hỗ trợ mở)</w:t>
      </w:r>
      <w:r w:rsidR="00017C49" w:rsidRPr="00683759">
        <w:rPr>
          <w:rFonts w:ascii="Times New Roman" w:eastAsia="Times New Roman" w:hAnsi="Times New Roman" w:cs="Times New Roman"/>
          <w:color w:val="000000" w:themeColor="text1"/>
          <w:spacing w:val="-2"/>
          <w:sz w:val="28"/>
          <w:szCs w:val="28"/>
        </w:rPr>
        <w:t xml:space="preserve"> và vũ khí như kiếm. Chỉ được phép mang </w:t>
      </w:r>
      <w:proofErr w:type="gramStart"/>
      <w:r w:rsidR="00017C49" w:rsidRPr="00683759">
        <w:rPr>
          <w:rFonts w:ascii="Times New Roman" w:eastAsia="Times New Roman" w:hAnsi="Times New Roman" w:cs="Times New Roman"/>
          <w:color w:val="000000" w:themeColor="text1"/>
          <w:spacing w:val="-2"/>
          <w:sz w:val="28"/>
          <w:szCs w:val="28"/>
        </w:rPr>
        <w:t>theo</w:t>
      </w:r>
      <w:proofErr w:type="gramEnd"/>
      <w:r w:rsidR="00017C49" w:rsidRPr="00683759">
        <w:rPr>
          <w:rFonts w:ascii="Times New Roman" w:eastAsia="Times New Roman" w:hAnsi="Times New Roman" w:cs="Times New Roman"/>
          <w:color w:val="000000" w:themeColor="text1"/>
          <w:spacing w:val="-2"/>
          <w:sz w:val="28"/>
          <w:szCs w:val="28"/>
        </w:rPr>
        <w:t xml:space="preserve"> dao khi có lý do chính đáng</w:t>
      </w:r>
      <w:r w:rsidR="00683759" w:rsidRPr="00683759">
        <w:rPr>
          <w:rFonts w:ascii="Times New Roman" w:eastAsia="Times New Roman" w:hAnsi="Times New Roman" w:cs="Times New Roman"/>
          <w:color w:val="000000" w:themeColor="text1"/>
          <w:spacing w:val="-2"/>
          <w:sz w:val="28"/>
          <w:szCs w:val="28"/>
        </w:rPr>
        <w:t xml:space="preserve">, ví dụ: </w:t>
      </w:r>
      <w:r w:rsidR="009B7C38">
        <w:rPr>
          <w:rFonts w:ascii="Times New Roman" w:eastAsia="Times New Roman" w:hAnsi="Times New Roman" w:cs="Times New Roman"/>
          <w:color w:val="000000" w:themeColor="text1"/>
          <w:spacing w:val="-2"/>
          <w:sz w:val="28"/>
          <w:szCs w:val="28"/>
        </w:rPr>
        <w:t>Đ</w:t>
      </w:r>
      <w:r w:rsidR="00683759" w:rsidRPr="00683759">
        <w:rPr>
          <w:rFonts w:ascii="Times New Roman" w:eastAsia="Times New Roman" w:hAnsi="Times New Roman" w:cs="Times New Roman"/>
          <w:color w:val="000000" w:themeColor="text1"/>
          <w:spacing w:val="-2"/>
          <w:sz w:val="28"/>
          <w:szCs w:val="28"/>
        </w:rPr>
        <w:t>ể cắm trại, câu cá…</w:t>
      </w:r>
    </w:p>
    <w:p w14:paraId="3DB4EF32" w14:textId="53994A1A" w:rsidR="00BE23AB" w:rsidRPr="00BE23AB" w:rsidRDefault="00DD401E" w:rsidP="007267A4">
      <w:pPr>
        <w:spacing w:before="120" w:after="12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themeColor="text1"/>
          <w:sz w:val="28"/>
          <w:szCs w:val="28"/>
        </w:rPr>
        <w:tab/>
      </w:r>
      <w:r w:rsidR="00BE23AB" w:rsidRPr="00BE23AB">
        <w:rPr>
          <w:rFonts w:ascii="Times New Roman" w:eastAsia="Times New Roman" w:hAnsi="Times New Roman" w:cs="Times New Roman"/>
          <w:bCs/>
          <w:sz w:val="28"/>
          <w:szCs w:val="28"/>
          <w:highlight w:val="white"/>
        </w:rPr>
        <w:t xml:space="preserve">Trên đây là nội dung Báo cáo </w:t>
      </w:r>
      <w:r w:rsidR="00BE23AB">
        <w:rPr>
          <w:rFonts w:ascii="Times New Roman" w:hAnsi="Times New Roman" w:cs="Times New Roman"/>
          <w:color w:val="000000"/>
          <w:sz w:val="28"/>
          <w:szCs w:val="28"/>
        </w:rPr>
        <w:t>k</w:t>
      </w:r>
      <w:r w:rsidR="00BE23AB" w:rsidRPr="00BE23AB">
        <w:rPr>
          <w:rFonts w:ascii="Times New Roman" w:hAnsi="Times New Roman" w:cs="Times New Roman"/>
          <w:color w:val="000000"/>
          <w:sz w:val="28"/>
          <w:szCs w:val="28"/>
        </w:rPr>
        <w:t xml:space="preserve">ết quả nghiên cứu pháp luật về quản lý, sử dụng vũ khí, vật liệu nổ và công cụ hỗ trợ của một số nước trên </w:t>
      </w:r>
      <w:r w:rsidR="00BE23AB">
        <w:rPr>
          <w:rFonts w:ascii="Times New Roman" w:hAnsi="Times New Roman" w:cs="Times New Roman"/>
          <w:color w:val="000000"/>
          <w:sz w:val="28"/>
          <w:szCs w:val="28"/>
        </w:rPr>
        <w:t>t</w:t>
      </w:r>
      <w:r w:rsidR="00BE23AB" w:rsidRPr="00BE23AB">
        <w:rPr>
          <w:rFonts w:ascii="Times New Roman" w:hAnsi="Times New Roman" w:cs="Times New Roman"/>
          <w:color w:val="000000"/>
          <w:sz w:val="28"/>
          <w:szCs w:val="28"/>
        </w:rPr>
        <w:t>hế giới</w:t>
      </w:r>
      <w:r w:rsidR="00BE23AB" w:rsidRPr="00BE23AB">
        <w:rPr>
          <w:rFonts w:ascii="Times New Roman" w:eastAsia="Times New Roman" w:hAnsi="Times New Roman" w:cs="Times New Roman"/>
          <w:bCs/>
          <w:sz w:val="28"/>
          <w:szCs w:val="28"/>
        </w:rPr>
        <w:t>, Bộ Công an kính trình Chính phủ xem xét, báo cáo Quốc hội</w:t>
      </w:r>
      <w:r w:rsidR="00BE23AB" w:rsidRPr="00BE23AB">
        <w:rPr>
          <w:rFonts w:ascii="Times New Roman" w:eastAsia="Times New Roman" w:hAnsi="Times New Roman" w:cs="Times New Roman"/>
          <w:bCs/>
          <w:sz w:val="28"/>
          <w:szCs w:val="28"/>
          <w:highlight w:val="white"/>
        </w:rPr>
        <w:t>.</w:t>
      </w:r>
      <w:r w:rsidR="00BE23AB" w:rsidRPr="00BE23AB">
        <w:rPr>
          <w:rFonts w:ascii="Times New Roman" w:eastAsia="Calibri" w:hAnsi="Times New Roman" w:cs="Times New Roman"/>
          <w:bCs/>
          <w:sz w:val="28"/>
          <w:szCs w:val="28"/>
          <w:highlight w:val="white"/>
        </w:rPr>
        <w:t>/.</w:t>
      </w:r>
    </w:p>
    <w:tbl>
      <w:tblPr>
        <w:tblW w:w="9525" w:type="dxa"/>
        <w:jc w:val="right"/>
        <w:tblLayout w:type="fixed"/>
        <w:tblLook w:val="0000" w:firstRow="0" w:lastRow="0" w:firstColumn="0" w:lastColumn="0" w:noHBand="0" w:noVBand="0"/>
      </w:tblPr>
      <w:tblGrid>
        <w:gridCol w:w="5274"/>
        <w:gridCol w:w="4251"/>
      </w:tblGrid>
      <w:tr w:rsidR="00BE23AB" w:rsidRPr="00BE23AB" w14:paraId="05913150" w14:textId="77777777" w:rsidTr="00943B78">
        <w:trPr>
          <w:trHeight w:val="2314"/>
          <w:jc w:val="right"/>
        </w:trPr>
        <w:tc>
          <w:tcPr>
            <w:tcW w:w="5274" w:type="dxa"/>
          </w:tcPr>
          <w:p w14:paraId="6149284E" w14:textId="77777777" w:rsidR="00BE23AB" w:rsidRPr="00BE23AB" w:rsidRDefault="00BE23AB" w:rsidP="00BE23AB">
            <w:pPr>
              <w:spacing w:after="0" w:line="240" w:lineRule="auto"/>
              <w:jc w:val="both"/>
              <w:rPr>
                <w:rFonts w:ascii="Times New Roman" w:eastAsia="Calibri" w:hAnsi="Times New Roman" w:cs="Times New Roman"/>
                <w:b/>
                <w:bCs/>
                <w:i/>
                <w:sz w:val="24"/>
                <w:highlight w:val="white"/>
                <w:lang w:val="pt-BR"/>
              </w:rPr>
            </w:pPr>
            <w:r w:rsidRPr="00BE23AB">
              <w:rPr>
                <w:rFonts w:ascii="Times New Roman" w:eastAsia="Calibri" w:hAnsi="Times New Roman" w:cs="Times New Roman"/>
                <w:b/>
                <w:bCs/>
                <w:sz w:val="28"/>
                <w:szCs w:val="28"/>
                <w:highlight w:val="white"/>
              </w:rPr>
              <w:t xml:space="preserve">  </w:t>
            </w:r>
            <w:r w:rsidRPr="00BE23AB">
              <w:rPr>
                <w:rFonts w:ascii="Times New Roman" w:eastAsia="Calibri" w:hAnsi="Times New Roman" w:cs="Times New Roman"/>
                <w:b/>
                <w:bCs/>
                <w:i/>
                <w:sz w:val="24"/>
                <w:highlight w:val="white"/>
                <w:u w:color="FF0000"/>
                <w:lang w:val="pt-BR"/>
              </w:rPr>
              <w:t>Nơi nhận</w:t>
            </w:r>
            <w:r w:rsidRPr="00BE23AB">
              <w:rPr>
                <w:rFonts w:ascii="Times New Roman" w:eastAsia="Calibri" w:hAnsi="Times New Roman" w:cs="Times New Roman"/>
                <w:b/>
                <w:bCs/>
                <w:i/>
                <w:sz w:val="24"/>
                <w:highlight w:val="white"/>
                <w:lang w:val="pt-BR"/>
              </w:rPr>
              <w:t>:</w:t>
            </w:r>
          </w:p>
          <w:p w14:paraId="4E9C1BB1" w14:textId="77777777" w:rsidR="00BE23AB" w:rsidRPr="00BE23AB" w:rsidRDefault="00BE23AB" w:rsidP="00BE23AB">
            <w:pPr>
              <w:widowControl w:val="0"/>
              <w:spacing w:after="0" w:line="240" w:lineRule="auto"/>
              <w:jc w:val="both"/>
              <w:rPr>
                <w:rFonts w:ascii="Times New Roman" w:eastAsia="Times New Roman" w:hAnsi="Times New Roman" w:cs="Times New Roman"/>
                <w:highlight w:val="white"/>
                <w:lang w:val="nl-NL"/>
              </w:rPr>
            </w:pPr>
            <w:r w:rsidRPr="00BE23AB">
              <w:rPr>
                <w:rFonts w:ascii="Times New Roman" w:eastAsia="Times New Roman" w:hAnsi="Times New Roman" w:cs="Times New Roman"/>
                <w:highlight w:val="white"/>
                <w:lang w:val="nl-NL"/>
              </w:rPr>
              <w:t>- Như trên;</w:t>
            </w:r>
          </w:p>
          <w:p w14:paraId="55DF2998" w14:textId="77777777" w:rsidR="00BE23AB" w:rsidRPr="00BE23AB" w:rsidRDefault="00BE23AB" w:rsidP="00BE23AB">
            <w:pPr>
              <w:widowControl w:val="0"/>
              <w:spacing w:after="0" w:line="240" w:lineRule="auto"/>
              <w:jc w:val="both"/>
              <w:rPr>
                <w:rFonts w:ascii="Times New Roman" w:eastAsia="Times New Roman" w:hAnsi="Times New Roman" w:cs="Times New Roman"/>
                <w:highlight w:val="white"/>
                <w:lang w:val="nl-NL"/>
              </w:rPr>
            </w:pPr>
            <w:r w:rsidRPr="00BE23AB">
              <w:rPr>
                <w:rFonts w:ascii="Times New Roman" w:eastAsia="Times New Roman" w:hAnsi="Times New Roman" w:cs="Times New Roman"/>
                <w:highlight w:val="white"/>
                <w:lang w:val="nl-NL"/>
              </w:rPr>
              <w:t>- Thủ tướng Chính phủ (để báo cáo);</w:t>
            </w:r>
          </w:p>
          <w:p w14:paraId="6D4B9351" w14:textId="77777777" w:rsidR="00BE23AB" w:rsidRPr="00BE23AB" w:rsidRDefault="00BE23AB" w:rsidP="00BE23AB">
            <w:pPr>
              <w:widowControl w:val="0"/>
              <w:spacing w:after="0" w:line="240" w:lineRule="auto"/>
              <w:jc w:val="both"/>
              <w:rPr>
                <w:rFonts w:ascii="Times New Roman" w:eastAsia="Times New Roman" w:hAnsi="Times New Roman" w:cs="Times New Roman"/>
                <w:highlight w:val="white"/>
                <w:lang w:val="nl-NL"/>
              </w:rPr>
            </w:pPr>
            <w:r w:rsidRPr="00BE23AB">
              <w:rPr>
                <w:rFonts w:ascii="Times New Roman" w:eastAsia="Times New Roman" w:hAnsi="Times New Roman" w:cs="Times New Roman"/>
                <w:highlight w:val="white"/>
                <w:lang w:val="nl-NL"/>
              </w:rPr>
              <w:t>- Các Phó Thủ tướng Chính phủ (để báo cáo);</w:t>
            </w:r>
          </w:p>
          <w:p w14:paraId="075F883C" w14:textId="77777777" w:rsidR="00BE23AB" w:rsidRPr="00BE23AB" w:rsidRDefault="00BE23AB" w:rsidP="00BE23AB">
            <w:pPr>
              <w:widowControl w:val="0"/>
              <w:spacing w:after="0" w:line="240" w:lineRule="auto"/>
              <w:jc w:val="both"/>
              <w:rPr>
                <w:rFonts w:ascii="Times New Roman" w:eastAsia="Times New Roman" w:hAnsi="Times New Roman" w:cs="Times New Roman"/>
                <w:highlight w:val="white"/>
                <w:lang w:val="nl-NL"/>
              </w:rPr>
            </w:pPr>
            <w:r w:rsidRPr="00BE23AB">
              <w:rPr>
                <w:rFonts w:ascii="Times New Roman" w:eastAsia="Times New Roman" w:hAnsi="Times New Roman" w:cs="Times New Roman"/>
                <w:highlight w:val="white"/>
                <w:lang w:val="nl-NL"/>
              </w:rPr>
              <w:t>- Văn phòng Chính phủ, Bộ Tư pháp (để phối hợp);</w:t>
            </w:r>
          </w:p>
          <w:p w14:paraId="76FA185F" w14:textId="77777777" w:rsidR="00BE23AB" w:rsidRPr="00BE23AB" w:rsidRDefault="00BE23AB" w:rsidP="00BE23AB">
            <w:pPr>
              <w:widowControl w:val="0"/>
              <w:spacing w:after="0" w:line="240" w:lineRule="auto"/>
              <w:jc w:val="both"/>
              <w:rPr>
                <w:rFonts w:ascii="Times New Roman" w:eastAsia="Times New Roman" w:hAnsi="Times New Roman" w:cs="Times New Roman"/>
                <w:highlight w:val="white"/>
                <w:lang w:val="nl-NL"/>
              </w:rPr>
            </w:pPr>
            <w:r w:rsidRPr="00BE23AB">
              <w:rPr>
                <w:rFonts w:ascii="Times New Roman" w:eastAsia="Times New Roman" w:hAnsi="Times New Roman" w:cs="Times New Roman"/>
                <w:highlight w:val="white"/>
                <w:lang w:val="nl-NL"/>
              </w:rPr>
              <w:t xml:space="preserve">- Đồng chí Bộ trưởng (để báo cáo); </w:t>
            </w:r>
          </w:p>
          <w:p w14:paraId="7385E5A7" w14:textId="77777777" w:rsidR="00BE23AB" w:rsidRPr="00BE23AB" w:rsidRDefault="00BE23AB" w:rsidP="00BE23AB">
            <w:pPr>
              <w:widowControl w:val="0"/>
              <w:spacing w:after="0" w:line="240" w:lineRule="auto"/>
              <w:jc w:val="both"/>
              <w:rPr>
                <w:rFonts w:ascii="Times New Roman" w:eastAsia="Times New Roman" w:hAnsi="Times New Roman" w:cs="Times New Roman"/>
                <w:highlight w:val="white"/>
                <w:lang w:val="nl-NL"/>
              </w:rPr>
            </w:pPr>
            <w:r w:rsidRPr="00BE23AB">
              <w:rPr>
                <w:rFonts w:ascii="Times New Roman" w:eastAsia="Times New Roman" w:hAnsi="Times New Roman" w:cs="Times New Roman"/>
                <w:highlight w:val="white"/>
                <w:lang w:val="nl-NL"/>
              </w:rPr>
              <w:t xml:space="preserve">- </w:t>
            </w:r>
            <w:r w:rsidRPr="00BE23AB">
              <w:rPr>
                <w:rFonts w:ascii="Times New Roman" w:eastAsia="Times New Roman" w:hAnsi="Times New Roman" w:cs="Times New Roman"/>
                <w:highlight w:val="white"/>
                <w:u w:color="FF0000"/>
                <w:lang w:val="nl-NL"/>
              </w:rPr>
              <w:t>Các Đồng chí</w:t>
            </w:r>
            <w:r w:rsidRPr="00BE23AB">
              <w:rPr>
                <w:rFonts w:ascii="Times New Roman" w:eastAsia="Times New Roman" w:hAnsi="Times New Roman" w:cs="Times New Roman"/>
                <w:highlight w:val="white"/>
                <w:lang w:val="nl-NL"/>
              </w:rPr>
              <w:t xml:space="preserve"> Thứ trưởng (để phối hợp);</w:t>
            </w:r>
          </w:p>
          <w:p w14:paraId="72C81C4B" w14:textId="2A3241C4" w:rsidR="00BE23AB" w:rsidRPr="00BE23AB" w:rsidRDefault="00BE23AB" w:rsidP="00BE23AB">
            <w:pPr>
              <w:spacing w:after="0" w:line="240" w:lineRule="auto"/>
              <w:jc w:val="both"/>
              <w:rPr>
                <w:rFonts w:ascii="Times New Roman" w:eastAsia="Calibri" w:hAnsi="Times New Roman" w:cs="Times New Roman"/>
                <w:bCs/>
                <w:highlight w:val="white"/>
              </w:rPr>
            </w:pPr>
            <w:r w:rsidRPr="00BE23AB">
              <w:rPr>
                <w:rFonts w:ascii="Times New Roman" w:eastAsia="Times New Roman" w:hAnsi="Times New Roman" w:cs="Times New Roman"/>
                <w:highlight w:val="white"/>
                <w:lang w:val="nl-NL"/>
              </w:rPr>
              <w:t>- Lưu: VT</w:t>
            </w:r>
            <w:r w:rsidRPr="00BE23AB">
              <w:rPr>
                <w:rFonts w:ascii="Times New Roman" w:eastAsia="Times New Roman" w:hAnsi="Times New Roman" w:cs="Times New Roman"/>
                <w:highlight w:val="white"/>
              </w:rPr>
              <w:t>, C06</w:t>
            </w:r>
            <w:r w:rsidR="00342D54">
              <w:rPr>
                <w:rFonts w:ascii="Times New Roman" w:eastAsia="Times New Roman" w:hAnsi="Times New Roman" w:cs="Times New Roman"/>
                <w:highlight w:val="white"/>
              </w:rPr>
              <w:t xml:space="preserve"> </w:t>
            </w:r>
            <w:r w:rsidRPr="00BE23AB">
              <w:rPr>
                <w:rFonts w:ascii="Times New Roman" w:eastAsia="Times New Roman" w:hAnsi="Times New Roman" w:cs="Times New Roman"/>
                <w:highlight w:val="white"/>
              </w:rPr>
              <w:t>(P3)</w:t>
            </w:r>
            <w:r w:rsidRPr="00BE23AB">
              <w:rPr>
                <w:rFonts w:ascii="Times New Roman" w:eastAsia="Times New Roman" w:hAnsi="Times New Roman" w:cs="Times New Roman"/>
                <w:highlight w:val="white"/>
                <w:lang w:val="vi-VN"/>
              </w:rPr>
              <w:t>.</w:t>
            </w:r>
            <w:r w:rsidRPr="00BE23AB">
              <w:rPr>
                <w:rFonts w:ascii="Times New Roman" w:eastAsia="Times New Roman" w:hAnsi="Times New Roman" w:cs="Times New Roman"/>
                <w:i/>
                <w:sz w:val="28"/>
                <w:szCs w:val="28"/>
                <w:highlight w:val="white"/>
                <w:lang w:val="nl-NL"/>
              </w:rPr>
              <w:t xml:space="preserve">                                                                         </w:t>
            </w:r>
          </w:p>
        </w:tc>
        <w:tc>
          <w:tcPr>
            <w:tcW w:w="4251" w:type="dxa"/>
          </w:tcPr>
          <w:p w14:paraId="01F2675B" w14:textId="77777777" w:rsidR="00BE23AB" w:rsidRPr="00BE23AB" w:rsidRDefault="00BE23AB" w:rsidP="00BE23AB">
            <w:pPr>
              <w:spacing w:after="0" w:line="240" w:lineRule="auto"/>
              <w:jc w:val="center"/>
              <w:rPr>
                <w:rFonts w:ascii="Times New Roman" w:eastAsia="Calibri" w:hAnsi="Times New Roman" w:cs="Times New Roman"/>
                <w:b/>
                <w:bCs/>
                <w:sz w:val="26"/>
                <w:szCs w:val="28"/>
                <w:highlight w:val="white"/>
              </w:rPr>
            </w:pPr>
            <w:r w:rsidRPr="00BE23AB">
              <w:rPr>
                <w:rFonts w:ascii="Times New Roman" w:eastAsia="Calibri" w:hAnsi="Times New Roman" w:cs="Times New Roman"/>
                <w:b/>
                <w:bCs/>
                <w:sz w:val="26"/>
                <w:szCs w:val="28"/>
                <w:highlight w:val="white"/>
              </w:rPr>
              <w:t>KT. BỘ TRƯỞNG</w:t>
            </w:r>
          </w:p>
          <w:p w14:paraId="4B73B625" w14:textId="77777777" w:rsidR="00BE23AB" w:rsidRPr="00BE23AB" w:rsidRDefault="00BE23AB" w:rsidP="00BE23AB">
            <w:pPr>
              <w:spacing w:after="0" w:line="240" w:lineRule="auto"/>
              <w:jc w:val="center"/>
              <w:rPr>
                <w:rFonts w:ascii="Times New Roman" w:eastAsia="Calibri" w:hAnsi="Times New Roman" w:cs="Times New Roman"/>
                <w:b/>
                <w:bCs/>
                <w:sz w:val="26"/>
                <w:szCs w:val="28"/>
                <w:highlight w:val="white"/>
              </w:rPr>
            </w:pPr>
            <w:r w:rsidRPr="00BE23AB">
              <w:rPr>
                <w:rFonts w:ascii="Times New Roman" w:eastAsia="Calibri" w:hAnsi="Times New Roman" w:cs="Times New Roman"/>
                <w:b/>
                <w:bCs/>
                <w:sz w:val="26"/>
                <w:szCs w:val="28"/>
                <w:highlight w:val="white"/>
              </w:rPr>
              <w:t>THỨ TRƯỞNG</w:t>
            </w:r>
          </w:p>
          <w:p w14:paraId="311F8A1A" w14:textId="77777777" w:rsidR="00BE23AB" w:rsidRPr="00BE23AB" w:rsidRDefault="00BE23AB" w:rsidP="00BE23AB">
            <w:pPr>
              <w:spacing w:after="0" w:line="240" w:lineRule="auto"/>
              <w:jc w:val="center"/>
              <w:rPr>
                <w:rFonts w:ascii="Times New Roman" w:eastAsia="Calibri" w:hAnsi="Times New Roman" w:cs="Times New Roman"/>
                <w:b/>
                <w:bCs/>
                <w:sz w:val="28"/>
                <w:highlight w:val="white"/>
                <w:lang w:val="vi-VN"/>
              </w:rPr>
            </w:pPr>
          </w:p>
          <w:p w14:paraId="74DA4CB7" w14:textId="77777777" w:rsidR="003C7B77" w:rsidRPr="003C7B77" w:rsidRDefault="003C7B77" w:rsidP="003C7B77">
            <w:pPr>
              <w:spacing w:after="0" w:line="240" w:lineRule="auto"/>
              <w:jc w:val="center"/>
              <w:rPr>
                <w:rFonts w:ascii="Times New Roman" w:eastAsia="Calibri" w:hAnsi="Times New Roman" w:cs="Times New Roman"/>
                <w:b/>
                <w:bCs/>
                <w:i/>
                <w:sz w:val="28"/>
                <w:szCs w:val="28"/>
                <w:highlight w:val="white"/>
                <w:lang w:val="vi-VN"/>
              </w:rPr>
            </w:pPr>
            <w:r w:rsidRPr="003C7B77">
              <w:rPr>
                <w:rFonts w:ascii="Times New Roman" w:eastAsia="Calibri" w:hAnsi="Times New Roman" w:cs="Times New Roman"/>
                <w:b/>
                <w:bCs/>
                <w:i/>
                <w:sz w:val="28"/>
                <w:szCs w:val="28"/>
                <w:lang w:val="vi-VN"/>
              </w:rPr>
              <w:t>(Đã ký)</w:t>
            </w:r>
          </w:p>
          <w:p w14:paraId="3CB0E4C1" w14:textId="77777777" w:rsidR="00BE23AB" w:rsidRPr="00BE23AB" w:rsidRDefault="00BE23AB" w:rsidP="00BE23AB">
            <w:pPr>
              <w:spacing w:after="0" w:line="240" w:lineRule="auto"/>
              <w:jc w:val="center"/>
              <w:rPr>
                <w:rFonts w:ascii="Times New Roman" w:eastAsia="Calibri" w:hAnsi="Times New Roman" w:cs="Times New Roman"/>
                <w:b/>
                <w:bCs/>
                <w:sz w:val="28"/>
                <w:highlight w:val="white"/>
                <w:lang w:val="vi-VN"/>
              </w:rPr>
            </w:pPr>
            <w:bookmarkStart w:id="0" w:name="_GoBack"/>
            <w:bookmarkEnd w:id="0"/>
          </w:p>
          <w:p w14:paraId="69448AE4" w14:textId="77777777" w:rsidR="00BE23AB" w:rsidRPr="00BE23AB" w:rsidRDefault="00BE23AB" w:rsidP="00BE23AB">
            <w:pPr>
              <w:spacing w:after="0" w:line="240" w:lineRule="auto"/>
              <w:jc w:val="center"/>
              <w:rPr>
                <w:rFonts w:ascii="Times New Roman" w:eastAsia="Calibri" w:hAnsi="Times New Roman" w:cs="Times New Roman"/>
                <w:b/>
                <w:bCs/>
                <w:sz w:val="28"/>
                <w:highlight w:val="white"/>
              </w:rPr>
            </w:pPr>
            <w:r w:rsidRPr="00BE23AB">
              <w:rPr>
                <w:rFonts w:ascii="Times New Roman" w:eastAsia="Calibri" w:hAnsi="Times New Roman" w:cs="Times New Roman"/>
                <w:b/>
                <w:bCs/>
                <w:sz w:val="28"/>
                <w:highlight w:val="white"/>
              </w:rPr>
              <w:t>Thượng tướng Nguyễn Duy Ngọc</w:t>
            </w:r>
          </w:p>
        </w:tc>
      </w:tr>
    </w:tbl>
    <w:p w14:paraId="2E1D6D6E" w14:textId="77777777" w:rsidR="00E769C5" w:rsidRPr="00194C85" w:rsidRDefault="00E769C5" w:rsidP="009A5D9B">
      <w:pPr>
        <w:spacing w:before="120" w:after="120" w:line="240" w:lineRule="auto"/>
        <w:jc w:val="both"/>
        <w:rPr>
          <w:rFonts w:ascii="Times New Roman" w:hAnsi="Times New Roman" w:cs="Times New Roman"/>
          <w:color w:val="000000"/>
          <w:sz w:val="28"/>
          <w:szCs w:val="28"/>
        </w:rPr>
      </w:pPr>
    </w:p>
    <w:p w14:paraId="39FBE49C" w14:textId="77777777" w:rsidR="00BE23AB" w:rsidRPr="00DA13B9" w:rsidRDefault="00BE23AB">
      <w:pPr>
        <w:spacing w:before="120" w:after="120" w:line="240" w:lineRule="auto"/>
        <w:jc w:val="both"/>
        <w:rPr>
          <w:rFonts w:ascii="Times New Roman" w:hAnsi="Times New Roman" w:cs="Times New Roman"/>
          <w:color w:val="000000"/>
          <w:sz w:val="28"/>
          <w:szCs w:val="28"/>
        </w:rPr>
      </w:pPr>
    </w:p>
    <w:sectPr w:rsidR="00BE23AB" w:rsidRPr="00DA13B9" w:rsidSect="00017C49">
      <w:headerReference w:type="default" r:id="rId7"/>
      <w:pgSz w:w="11907" w:h="16839" w:code="9"/>
      <w:pgMar w:top="1021" w:right="964" w:bottom="1021"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77C4B" w14:textId="77777777" w:rsidR="005C3FFE" w:rsidRDefault="005C3FFE" w:rsidP="009B7865">
      <w:pPr>
        <w:spacing w:after="0" w:line="240" w:lineRule="auto"/>
      </w:pPr>
      <w:r>
        <w:separator/>
      </w:r>
    </w:p>
  </w:endnote>
  <w:endnote w:type="continuationSeparator" w:id="0">
    <w:p w14:paraId="139CAB1D" w14:textId="77777777" w:rsidR="005C3FFE" w:rsidRDefault="005C3FFE" w:rsidP="009B7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SansMono-Regular">
    <w:altName w:val="Times New Roman"/>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94AAC" w14:textId="77777777" w:rsidR="005C3FFE" w:rsidRDefault="005C3FFE" w:rsidP="009B7865">
      <w:pPr>
        <w:spacing w:after="0" w:line="240" w:lineRule="auto"/>
      </w:pPr>
      <w:r>
        <w:separator/>
      </w:r>
    </w:p>
  </w:footnote>
  <w:footnote w:type="continuationSeparator" w:id="0">
    <w:p w14:paraId="0FE6D0B9" w14:textId="77777777" w:rsidR="005C3FFE" w:rsidRDefault="005C3FFE" w:rsidP="009B78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2320740"/>
      <w:docPartObj>
        <w:docPartGallery w:val="Page Numbers (Top of Page)"/>
        <w:docPartUnique/>
      </w:docPartObj>
    </w:sdtPr>
    <w:sdtEndPr>
      <w:rPr>
        <w:noProof/>
      </w:rPr>
    </w:sdtEndPr>
    <w:sdtContent>
      <w:p w14:paraId="7726DDD1" w14:textId="5122C883" w:rsidR="00D4308D" w:rsidRDefault="00D4308D">
        <w:pPr>
          <w:pStyle w:val="Header"/>
          <w:jc w:val="center"/>
        </w:pPr>
        <w:r>
          <w:fldChar w:fldCharType="begin"/>
        </w:r>
        <w:r>
          <w:instrText xml:space="preserve"> PAGE   \* MERGEFORMAT </w:instrText>
        </w:r>
        <w:r>
          <w:fldChar w:fldCharType="separate"/>
        </w:r>
        <w:r w:rsidR="003C7B77">
          <w:rPr>
            <w:noProof/>
          </w:rPr>
          <w:t>7</w:t>
        </w:r>
        <w:r>
          <w:rPr>
            <w:noProof/>
          </w:rPr>
          <w:fldChar w:fldCharType="end"/>
        </w:r>
      </w:p>
    </w:sdtContent>
  </w:sdt>
  <w:p w14:paraId="2918968F" w14:textId="77777777" w:rsidR="00D4308D" w:rsidRDefault="00D430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9A0"/>
    <w:rsid w:val="0001134F"/>
    <w:rsid w:val="00017C49"/>
    <w:rsid w:val="0004064D"/>
    <w:rsid w:val="00060AAC"/>
    <w:rsid w:val="00066FFE"/>
    <w:rsid w:val="00080B07"/>
    <w:rsid w:val="00083157"/>
    <w:rsid w:val="00091DA5"/>
    <w:rsid w:val="000A78FE"/>
    <w:rsid w:val="000B24AC"/>
    <w:rsid w:val="000E519C"/>
    <w:rsid w:val="001570D7"/>
    <w:rsid w:val="00162014"/>
    <w:rsid w:val="001748C0"/>
    <w:rsid w:val="00194C85"/>
    <w:rsid w:val="001A2B3F"/>
    <w:rsid w:val="001B2466"/>
    <w:rsid w:val="001B5030"/>
    <w:rsid w:val="001E09C7"/>
    <w:rsid w:val="001F3A31"/>
    <w:rsid w:val="00240D83"/>
    <w:rsid w:val="00254E0B"/>
    <w:rsid w:val="0026082D"/>
    <w:rsid w:val="00277B1D"/>
    <w:rsid w:val="00295D03"/>
    <w:rsid w:val="002A6CE0"/>
    <w:rsid w:val="002C7D01"/>
    <w:rsid w:val="002E3036"/>
    <w:rsid w:val="002F104D"/>
    <w:rsid w:val="002F4257"/>
    <w:rsid w:val="00303541"/>
    <w:rsid w:val="00310E84"/>
    <w:rsid w:val="00323AB3"/>
    <w:rsid w:val="00330349"/>
    <w:rsid w:val="00342D54"/>
    <w:rsid w:val="00356288"/>
    <w:rsid w:val="00361E18"/>
    <w:rsid w:val="003714F4"/>
    <w:rsid w:val="003C7B77"/>
    <w:rsid w:val="003F0D23"/>
    <w:rsid w:val="00402163"/>
    <w:rsid w:val="00435E66"/>
    <w:rsid w:val="0043788A"/>
    <w:rsid w:val="00491854"/>
    <w:rsid w:val="004C7700"/>
    <w:rsid w:val="004D6045"/>
    <w:rsid w:val="004F6062"/>
    <w:rsid w:val="005224A6"/>
    <w:rsid w:val="0052344D"/>
    <w:rsid w:val="005238A7"/>
    <w:rsid w:val="00534590"/>
    <w:rsid w:val="005764CB"/>
    <w:rsid w:val="005A1D44"/>
    <w:rsid w:val="005A79F4"/>
    <w:rsid w:val="005C3FFE"/>
    <w:rsid w:val="0060569A"/>
    <w:rsid w:val="00616DAB"/>
    <w:rsid w:val="00636471"/>
    <w:rsid w:val="00683759"/>
    <w:rsid w:val="006846B1"/>
    <w:rsid w:val="00690BD8"/>
    <w:rsid w:val="006932AE"/>
    <w:rsid w:val="0069354A"/>
    <w:rsid w:val="006D6125"/>
    <w:rsid w:val="006E1416"/>
    <w:rsid w:val="006E53CE"/>
    <w:rsid w:val="00721512"/>
    <w:rsid w:val="00725561"/>
    <w:rsid w:val="007267A4"/>
    <w:rsid w:val="00743E32"/>
    <w:rsid w:val="007B61DD"/>
    <w:rsid w:val="007E50F4"/>
    <w:rsid w:val="007E5ADD"/>
    <w:rsid w:val="0080513F"/>
    <w:rsid w:val="00851746"/>
    <w:rsid w:val="008749EF"/>
    <w:rsid w:val="008809B3"/>
    <w:rsid w:val="008A69A0"/>
    <w:rsid w:val="008B09A3"/>
    <w:rsid w:val="008C1936"/>
    <w:rsid w:val="008D4AE5"/>
    <w:rsid w:val="008E5225"/>
    <w:rsid w:val="008E543D"/>
    <w:rsid w:val="00917380"/>
    <w:rsid w:val="0092516A"/>
    <w:rsid w:val="00931239"/>
    <w:rsid w:val="009A5D9B"/>
    <w:rsid w:val="009A6F63"/>
    <w:rsid w:val="009B1687"/>
    <w:rsid w:val="009B5D9B"/>
    <w:rsid w:val="009B7865"/>
    <w:rsid w:val="009B7C38"/>
    <w:rsid w:val="009C2A5B"/>
    <w:rsid w:val="00A07ACE"/>
    <w:rsid w:val="00A35889"/>
    <w:rsid w:val="00A53C57"/>
    <w:rsid w:val="00A559E8"/>
    <w:rsid w:val="00A5672A"/>
    <w:rsid w:val="00A9328F"/>
    <w:rsid w:val="00AB4306"/>
    <w:rsid w:val="00AC3A25"/>
    <w:rsid w:val="00B17069"/>
    <w:rsid w:val="00B64325"/>
    <w:rsid w:val="00BC52C8"/>
    <w:rsid w:val="00BC7A24"/>
    <w:rsid w:val="00BE23AB"/>
    <w:rsid w:val="00BE6AE8"/>
    <w:rsid w:val="00BF5475"/>
    <w:rsid w:val="00C2150D"/>
    <w:rsid w:val="00C24A37"/>
    <w:rsid w:val="00C33515"/>
    <w:rsid w:val="00C41F1C"/>
    <w:rsid w:val="00C861F7"/>
    <w:rsid w:val="00CE7C6F"/>
    <w:rsid w:val="00D16806"/>
    <w:rsid w:val="00D4308D"/>
    <w:rsid w:val="00D46D18"/>
    <w:rsid w:val="00D5218F"/>
    <w:rsid w:val="00DA13B9"/>
    <w:rsid w:val="00DA3E8B"/>
    <w:rsid w:val="00DA4C64"/>
    <w:rsid w:val="00DD401E"/>
    <w:rsid w:val="00E160A1"/>
    <w:rsid w:val="00E52DCF"/>
    <w:rsid w:val="00E574B5"/>
    <w:rsid w:val="00E7147A"/>
    <w:rsid w:val="00E769C5"/>
    <w:rsid w:val="00E91611"/>
    <w:rsid w:val="00E95A0E"/>
    <w:rsid w:val="00F06044"/>
    <w:rsid w:val="00F444F1"/>
    <w:rsid w:val="00F44B71"/>
    <w:rsid w:val="00F740E9"/>
    <w:rsid w:val="00F745E2"/>
    <w:rsid w:val="00F84422"/>
    <w:rsid w:val="00F853B4"/>
    <w:rsid w:val="00FE2A36"/>
    <w:rsid w:val="00FF3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A8A8A"/>
  <w15:docId w15:val="{D8CE7CBC-1F37-479A-995C-849D8E721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78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7865"/>
  </w:style>
  <w:style w:type="paragraph" w:styleId="Footer">
    <w:name w:val="footer"/>
    <w:basedOn w:val="Normal"/>
    <w:link w:val="FooterChar"/>
    <w:uiPriority w:val="99"/>
    <w:unhideWhenUsed/>
    <w:rsid w:val="009B78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7865"/>
  </w:style>
  <w:style w:type="character" w:customStyle="1" w:styleId="fontstyle01">
    <w:name w:val="fontstyle01"/>
    <w:basedOn w:val="DefaultParagraphFont"/>
    <w:rsid w:val="009B7865"/>
    <w:rPr>
      <w:rFonts w:ascii="NotoSansMono-Regular" w:hAnsi="NotoSansMono-Regular" w:hint="default"/>
      <w:b w:val="0"/>
      <w:bCs w:val="0"/>
      <w:i w:val="0"/>
      <w:iCs w:val="0"/>
      <w:color w:val="000000"/>
      <w:sz w:val="16"/>
      <w:szCs w:val="16"/>
    </w:rPr>
  </w:style>
  <w:style w:type="paragraph" w:styleId="BalloonText">
    <w:name w:val="Balloon Text"/>
    <w:basedOn w:val="Normal"/>
    <w:link w:val="BalloonTextChar"/>
    <w:uiPriority w:val="99"/>
    <w:semiHidden/>
    <w:unhideWhenUsed/>
    <w:rsid w:val="00DA3E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3E8B"/>
    <w:rPr>
      <w:rFonts w:ascii="Segoe UI" w:hAnsi="Segoe UI" w:cs="Segoe UI"/>
      <w:sz w:val="18"/>
      <w:szCs w:val="18"/>
    </w:rPr>
  </w:style>
  <w:style w:type="table" w:styleId="TableGrid">
    <w:name w:val="Table Grid"/>
    <w:basedOn w:val="TableNormal"/>
    <w:rsid w:val="00B643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17C49"/>
    <w:pPr>
      <w:spacing w:after="120" w:line="324" w:lineRule="auto"/>
      <w:ind w:left="720"/>
      <w:contextualSpacing/>
      <w:jc w:val="both"/>
    </w:pPr>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53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F1F65-AB44-439C-98F8-13B285D1C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7</Pages>
  <Words>2924</Words>
  <Characters>16672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10</cp:lastModifiedBy>
  <cp:revision>49</cp:revision>
  <cp:lastPrinted>2023-08-14T12:27:00Z</cp:lastPrinted>
  <dcterms:created xsi:type="dcterms:W3CDTF">2023-12-29T03:14:00Z</dcterms:created>
  <dcterms:modified xsi:type="dcterms:W3CDTF">2024-01-22T07:19:00Z</dcterms:modified>
</cp:coreProperties>
</file>